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1285" w14:textId="316327AA" w:rsidR="00BA2423" w:rsidRPr="00BA2423" w:rsidRDefault="00BA2423" w:rsidP="00BA2423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BA2423">
        <w:rPr>
          <w:rFonts w:ascii="LG Smart" w:hAnsi="LG Smart"/>
          <w:b/>
          <w:bCs/>
          <w:sz w:val="32"/>
          <w:szCs w:val="32"/>
        </w:rPr>
        <w:t>TV</w:t>
      </w:r>
      <w:r w:rsidR="00F7219E">
        <w:rPr>
          <w:rFonts w:ascii="LG Smart" w:hAnsi="LG Smart"/>
          <w:b/>
          <w:bCs/>
          <w:sz w:val="32"/>
          <w:szCs w:val="32"/>
        </w:rPr>
        <w:t>s</w:t>
      </w:r>
      <w:r w:rsidRPr="00BA2423">
        <w:rPr>
          <w:rFonts w:ascii="LG Smart" w:hAnsi="LG Smart"/>
          <w:b/>
          <w:bCs/>
          <w:sz w:val="32"/>
          <w:szCs w:val="32"/>
        </w:rPr>
        <w:t xml:space="preserve"> </w:t>
      </w:r>
      <w:r w:rsidR="00F7219E">
        <w:rPr>
          <w:rFonts w:ascii="LG Smart" w:hAnsi="LG Smart"/>
          <w:b/>
          <w:bCs/>
          <w:sz w:val="32"/>
          <w:szCs w:val="32"/>
        </w:rPr>
        <w:t xml:space="preserve">LG </w:t>
      </w:r>
      <w:r w:rsidRPr="00BA2423">
        <w:rPr>
          <w:rFonts w:ascii="LG Smart" w:hAnsi="LG Smart"/>
          <w:b/>
          <w:bCs/>
          <w:sz w:val="32"/>
          <w:szCs w:val="32"/>
        </w:rPr>
        <w:t xml:space="preserve">OLED </w:t>
      </w:r>
      <w:proofErr w:type="spellStart"/>
      <w:r w:rsidR="00F7219E">
        <w:rPr>
          <w:rFonts w:ascii="LG Smart" w:hAnsi="LG Smart"/>
          <w:b/>
          <w:bCs/>
          <w:sz w:val="32"/>
          <w:szCs w:val="32"/>
        </w:rPr>
        <w:t>evo</w:t>
      </w:r>
      <w:proofErr w:type="spellEnd"/>
      <w:r w:rsidR="00F7219E">
        <w:rPr>
          <w:rFonts w:ascii="LG Smart" w:hAnsi="LG Smart"/>
          <w:b/>
          <w:bCs/>
          <w:sz w:val="32"/>
          <w:szCs w:val="32"/>
        </w:rPr>
        <w:t xml:space="preserve"> </w:t>
      </w:r>
      <w:r w:rsidRPr="00BA2423">
        <w:rPr>
          <w:rFonts w:ascii="LG Smart" w:hAnsi="LG Smart"/>
          <w:b/>
          <w:bCs/>
          <w:sz w:val="32"/>
          <w:szCs w:val="32"/>
        </w:rPr>
        <w:t xml:space="preserve">2023 </w:t>
      </w:r>
      <w:r w:rsidR="00F7219E">
        <w:rPr>
          <w:rFonts w:ascii="LG Smart" w:hAnsi="LG Smart"/>
          <w:b/>
          <w:bCs/>
          <w:sz w:val="32"/>
          <w:szCs w:val="32"/>
        </w:rPr>
        <w:t>aprimoram a imersão e experiência do usuário</w:t>
      </w:r>
    </w:p>
    <w:p w14:paraId="5500426C" w14:textId="77777777" w:rsidR="00BA2423" w:rsidRPr="00F7219E" w:rsidRDefault="00BA2423" w:rsidP="00BA2423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175494CA" w14:textId="5AC8D9B0" w:rsidR="007B13DE" w:rsidRPr="00F7219E" w:rsidRDefault="00BA2423" w:rsidP="00BA2423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F7219E">
        <w:rPr>
          <w:rFonts w:ascii="LG Smart" w:hAnsi="LG Smart"/>
          <w:i/>
          <w:iCs/>
          <w:sz w:val="24"/>
          <w:szCs w:val="24"/>
        </w:rPr>
        <w:t xml:space="preserve">Com a mais recente tecnologia de TV da LG, </w:t>
      </w:r>
      <w:proofErr w:type="spellStart"/>
      <w:r w:rsidRPr="00F7219E">
        <w:rPr>
          <w:rFonts w:ascii="LG Smart" w:hAnsi="LG Smart"/>
          <w:i/>
          <w:iCs/>
          <w:sz w:val="24"/>
          <w:szCs w:val="24"/>
        </w:rPr>
        <w:t>webOS</w:t>
      </w:r>
      <w:proofErr w:type="spellEnd"/>
      <w:r w:rsidRPr="00F7219E">
        <w:rPr>
          <w:rFonts w:ascii="LG Smart" w:hAnsi="LG Smart"/>
          <w:i/>
          <w:iCs/>
          <w:sz w:val="24"/>
          <w:szCs w:val="24"/>
        </w:rPr>
        <w:t xml:space="preserve"> atualizado e recursos de personalização aprimorados, a nova LG OLED </w:t>
      </w:r>
      <w:proofErr w:type="spellStart"/>
      <w:r w:rsidRPr="00F7219E">
        <w:rPr>
          <w:rFonts w:ascii="LG Smart" w:hAnsi="LG Smart"/>
          <w:i/>
          <w:iCs/>
          <w:sz w:val="24"/>
          <w:szCs w:val="24"/>
        </w:rPr>
        <w:t>evo</w:t>
      </w:r>
      <w:proofErr w:type="spellEnd"/>
      <w:r w:rsidRPr="00F7219E">
        <w:rPr>
          <w:rFonts w:ascii="LG Smart" w:hAnsi="LG Smart"/>
          <w:i/>
          <w:iCs/>
          <w:sz w:val="24"/>
          <w:szCs w:val="24"/>
        </w:rPr>
        <w:t xml:space="preserve"> está pront</w:t>
      </w:r>
      <w:r w:rsidR="00F7219E">
        <w:rPr>
          <w:rFonts w:ascii="LG Smart" w:hAnsi="LG Smart"/>
          <w:i/>
          <w:iCs/>
          <w:sz w:val="24"/>
          <w:szCs w:val="24"/>
        </w:rPr>
        <w:t>a</w:t>
      </w:r>
      <w:r w:rsidRPr="00F7219E">
        <w:rPr>
          <w:rFonts w:ascii="LG Smart" w:hAnsi="LG Smart"/>
          <w:i/>
          <w:iCs/>
          <w:sz w:val="24"/>
          <w:szCs w:val="24"/>
        </w:rPr>
        <w:t xml:space="preserve"> para impressionar</w:t>
      </w:r>
    </w:p>
    <w:p w14:paraId="0B769C61" w14:textId="46BDF9D9" w:rsidR="007B13DE" w:rsidRPr="00F7219E" w:rsidRDefault="007B13DE" w:rsidP="00BA2423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0126DA92" w14:textId="4516DE8B" w:rsidR="00BA2423" w:rsidRPr="00F7219E" w:rsidRDefault="00F7219E" w:rsidP="00BA2423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  <w:r>
        <w:rPr>
          <w:rFonts w:ascii="LG Smart" w:hAnsi="LG Smart"/>
          <w:noProof/>
          <w:sz w:val="24"/>
          <w:szCs w:val="24"/>
        </w:rPr>
        <w:drawing>
          <wp:inline distT="0" distB="0" distL="0" distR="0" wp14:anchorId="19644700" wp14:editId="2091A4F8">
            <wp:extent cx="2466975" cy="3120561"/>
            <wp:effectExtent l="0" t="0" r="0" b="3810"/>
            <wp:docPr id="3" name="Imagem 3" descr="Sala com sofá e mesa de cent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Sala com sofá e mesa de centr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97" cy="313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8447" w14:textId="77777777" w:rsidR="00BA2423" w:rsidRPr="00F7219E" w:rsidRDefault="00BA2423" w:rsidP="00BA2423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58A27A75" w14:textId="22ECF3DB" w:rsidR="00BA2423" w:rsidRPr="00F7219E" w:rsidRDefault="007B4642" w:rsidP="00BA2423">
      <w:pPr>
        <w:suppressAutoHyphens/>
        <w:spacing w:after="0" w:line="240" w:lineRule="auto"/>
        <w:jc w:val="both"/>
        <w:rPr>
          <w:rFonts w:ascii="LG Smart" w:hAnsi="LG Smart"/>
          <w:sz w:val="24"/>
          <w:szCs w:val="24"/>
        </w:rPr>
      </w:pPr>
      <w:r w:rsidRPr="00F7219E">
        <w:rPr>
          <w:rFonts w:ascii="LG Smart" w:hAnsi="LG Smart"/>
          <w:b/>
          <w:bCs/>
          <w:sz w:val="24"/>
          <w:szCs w:val="24"/>
        </w:rPr>
        <w:t xml:space="preserve">São Paulo, </w:t>
      </w:r>
      <w:r w:rsidR="00BA2423" w:rsidRPr="00F7219E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2</w:t>
      </w:r>
      <w:r w:rsidR="007B13DE" w:rsidRPr="00F7219E">
        <w:rPr>
          <w:rFonts w:ascii="LG Smart" w:eastAsia="Batang" w:hAnsi="LG Smart"/>
          <w:b/>
          <w:bCs/>
          <w:sz w:val="24"/>
          <w:szCs w:val="24"/>
          <w:lang w:eastAsia="ko-KR" w:bidi="mni-IN"/>
        </w:rPr>
        <w:t xml:space="preserve"> de </w:t>
      </w:r>
      <w:r w:rsidR="00BA2423" w:rsidRPr="00F7219E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janeiro</w:t>
      </w:r>
      <w:r w:rsidR="007B13DE" w:rsidRPr="00F7219E">
        <w:rPr>
          <w:rFonts w:ascii="LG Smart" w:eastAsia="Batang" w:hAnsi="LG Smart"/>
          <w:b/>
          <w:bCs/>
          <w:sz w:val="24"/>
          <w:szCs w:val="24"/>
          <w:lang w:eastAsia="ko-KR" w:bidi="mni-IN"/>
        </w:rPr>
        <w:t xml:space="preserve"> de 202</w:t>
      </w:r>
      <w:r w:rsidR="00BA2423" w:rsidRPr="00F7219E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3</w:t>
      </w:r>
      <w:r w:rsidR="007B13DE" w:rsidRPr="00F7219E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0F069D" w:rsidRPr="00F7219E">
        <w:rPr>
          <w:rFonts w:ascii="LG Smart" w:eastAsia="Batang" w:hAnsi="LG Smart"/>
          <w:sz w:val="24"/>
          <w:szCs w:val="24"/>
          <w:lang w:eastAsia="ko-KR" w:bidi="mni-IN"/>
        </w:rPr>
        <w:t>–</w:t>
      </w:r>
      <w:r w:rsidR="007B13DE" w:rsidRPr="00F7219E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BA2423" w:rsidRPr="00F7219E">
        <w:rPr>
          <w:rFonts w:ascii="LG Smart" w:hAnsi="LG Smart"/>
          <w:sz w:val="24"/>
          <w:szCs w:val="24"/>
        </w:rPr>
        <w:t xml:space="preserve">A LG </w:t>
      </w:r>
      <w:proofErr w:type="spellStart"/>
      <w:r w:rsidR="00BA2423" w:rsidRPr="00F7219E">
        <w:rPr>
          <w:rFonts w:ascii="LG Smart" w:hAnsi="LG Smart"/>
          <w:sz w:val="24"/>
          <w:szCs w:val="24"/>
        </w:rPr>
        <w:t>Electronics</w:t>
      </w:r>
      <w:proofErr w:type="spellEnd"/>
      <w:r w:rsidR="00BA2423" w:rsidRPr="00F7219E">
        <w:rPr>
          <w:rFonts w:ascii="LG Smart" w:hAnsi="LG Smart"/>
          <w:sz w:val="24"/>
          <w:szCs w:val="24"/>
        </w:rPr>
        <w:t xml:space="preserve"> </w:t>
      </w:r>
      <w:r w:rsidR="00F7219E">
        <w:rPr>
          <w:rFonts w:ascii="LG Smart" w:hAnsi="LG Smart"/>
          <w:sz w:val="24"/>
          <w:szCs w:val="24"/>
        </w:rPr>
        <w:t xml:space="preserve">traz ao mercado, na CES 2023, </w:t>
      </w:r>
      <w:r w:rsidR="00BA2423" w:rsidRPr="00F7219E">
        <w:rPr>
          <w:rFonts w:ascii="LG Smart" w:hAnsi="LG Smart"/>
          <w:sz w:val="24"/>
          <w:szCs w:val="24"/>
        </w:rPr>
        <w:t>sua</w:t>
      </w:r>
      <w:r w:rsidR="00F7219E" w:rsidRPr="00F7219E">
        <w:rPr>
          <w:rFonts w:ascii="LG Smart" w:hAnsi="LG Smart"/>
          <w:sz w:val="24"/>
          <w:szCs w:val="24"/>
        </w:rPr>
        <w:t xml:space="preserve"> </w:t>
      </w:r>
      <w:r w:rsidR="00F7219E" w:rsidRPr="00F7219E">
        <w:rPr>
          <w:rFonts w:ascii="LG Smart" w:hAnsi="LG Smart"/>
          <w:sz w:val="24"/>
          <w:szCs w:val="24"/>
        </w:rPr>
        <w:t>mais avançada</w:t>
      </w:r>
      <w:r w:rsidR="00BA2423" w:rsidRPr="00F7219E">
        <w:rPr>
          <w:rFonts w:ascii="LG Smart" w:hAnsi="LG Smart"/>
          <w:sz w:val="24"/>
          <w:szCs w:val="24"/>
        </w:rPr>
        <w:t xml:space="preserve"> linha de TVs</w:t>
      </w:r>
      <w:r w:rsidR="00F7219E">
        <w:rPr>
          <w:rFonts w:ascii="LG Smart" w:hAnsi="LG Smart"/>
          <w:sz w:val="24"/>
          <w:szCs w:val="24"/>
        </w:rPr>
        <w:t xml:space="preserve"> OLED </w:t>
      </w:r>
      <w:proofErr w:type="spellStart"/>
      <w:r w:rsidR="00F7219E">
        <w:rPr>
          <w:rFonts w:ascii="LG Smart" w:hAnsi="LG Smart"/>
          <w:sz w:val="24"/>
          <w:szCs w:val="24"/>
        </w:rPr>
        <w:t>evo</w:t>
      </w:r>
      <w:proofErr w:type="spellEnd"/>
      <w:r w:rsidR="00BA2423" w:rsidRPr="00F7219E">
        <w:rPr>
          <w:rFonts w:ascii="LG Smart" w:hAnsi="LG Smart"/>
          <w:sz w:val="24"/>
          <w:szCs w:val="24"/>
        </w:rPr>
        <w:t xml:space="preserve"> até agora. Com qualidade </w:t>
      </w:r>
      <w:r w:rsidR="00B2057D" w:rsidRPr="00F7219E">
        <w:rPr>
          <w:rFonts w:ascii="LG Smart" w:hAnsi="LG Smart"/>
          <w:sz w:val="24"/>
          <w:szCs w:val="24"/>
        </w:rPr>
        <w:t>premium</w:t>
      </w:r>
      <w:r w:rsidR="00B2057D" w:rsidRPr="00F7219E">
        <w:rPr>
          <w:rFonts w:ascii="LG Smart" w:hAnsi="LG Smart"/>
          <w:sz w:val="24"/>
          <w:szCs w:val="24"/>
        </w:rPr>
        <w:t xml:space="preserve"> </w:t>
      </w:r>
      <w:r w:rsidR="00BA2423" w:rsidRPr="00F7219E">
        <w:rPr>
          <w:rFonts w:ascii="LG Smart" w:hAnsi="LG Smart"/>
          <w:sz w:val="24"/>
          <w:szCs w:val="24"/>
        </w:rPr>
        <w:t xml:space="preserve">de </w:t>
      </w:r>
      <w:r w:rsidR="00B2057D">
        <w:rPr>
          <w:rFonts w:ascii="LG Smart" w:hAnsi="LG Smart"/>
          <w:sz w:val="24"/>
          <w:szCs w:val="24"/>
        </w:rPr>
        <w:t xml:space="preserve">pixels que se </w:t>
      </w:r>
      <w:proofErr w:type="spellStart"/>
      <w:r w:rsidR="00B2057D">
        <w:rPr>
          <w:rFonts w:ascii="LG Smart" w:hAnsi="LG Smart"/>
          <w:sz w:val="24"/>
          <w:szCs w:val="24"/>
        </w:rPr>
        <w:t>autoiluminam</w:t>
      </w:r>
      <w:proofErr w:type="spellEnd"/>
      <w:r w:rsidR="00BA2423" w:rsidRPr="00F7219E">
        <w:rPr>
          <w:rFonts w:ascii="LG Smart" w:hAnsi="LG Smart"/>
          <w:sz w:val="24"/>
          <w:szCs w:val="24"/>
        </w:rPr>
        <w:t xml:space="preserve">, tecnologias poderosas de processamento de imagem e uma plataforma </w:t>
      </w:r>
      <w:proofErr w:type="spellStart"/>
      <w:r w:rsidR="00BA2423" w:rsidRPr="00F7219E">
        <w:rPr>
          <w:rFonts w:ascii="LG Smart" w:hAnsi="LG Smart"/>
          <w:sz w:val="24"/>
          <w:szCs w:val="24"/>
        </w:rPr>
        <w:t>webOS</w:t>
      </w:r>
      <w:proofErr w:type="spellEnd"/>
      <w:r w:rsidR="00BA2423" w:rsidRPr="00F7219E">
        <w:rPr>
          <w:rFonts w:ascii="LG Smart" w:hAnsi="LG Smart"/>
          <w:sz w:val="24"/>
          <w:szCs w:val="24"/>
        </w:rPr>
        <w:t xml:space="preserve"> aprimorada que oferece recursos e serviços ainda mais inteligentes, as </w:t>
      </w:r>
      <w:r w:rsidR="00B2057D">
        <w:rPr>
          <w:rFonts w:ascii="LG Smart" w:hAnsi="LG Smart"/>
          <w:sz w:val="24"/>
          <w:szCs w:val="24"/>
        </w:rPr>
        <w:t xml:space="preserve">novas </w:t>
      </w:r>
      <w:r w:rsidR="00BA2423" w:rsidRPr="00F7219E">
        <w:rPr>
          <w:rFonts w:ascii="LG Smart" w:hAnsi="LG Smart"/>
          <w:sz w:val="24"/>
          <w:szCs w:val="24"/>
        </w:rPr>
        <w:t xml:space="preserve">TVs aprimoram a experiência de visualização como somente a LG OLED </w:t>
      </w:r>
      <w:proofErr w:type="spellStart"/>
      <w:r w:rsidR="00B33725">
        <w:rPr>
          <w:rFonts w:ascii="LG Smart" w:hAnsi="LG Smart"/>
          <w:sz w:val="24"/>
          <w:szCs w:val="24"/>
        </w:rPr>
        <w:t>evo</w:t>
      </w:r>
      <w:proofErr w:type="spellEnd"/>
      <w:r w:rsidR="00B33725">
        <w:rPr>
          <w:rFonts w:ascii="LG Smart" w:hAnsi="LG Smart"/>
          <w:sz w:val="24"/>
          <w:szCs w:val="24"/>
        </w:rPr>
        <w:t xml:space="preserve"> </w:t>
      </w:r>
      <w:r w:rsidR="00BA2423" w:rsidRPr="00F7219E">
        <w:rPr>
          <w:rFonts w:ascii="LG Smart" w:hAnsi="LG Smart"/>
          <w:sz w:val="24"/>
          <w:szCs w:val="24"/>
        </w:rPr>
        <w:t>pode fazer.</w:t>
      </w:r>
    </w:p>
    <w:p w14:paraId="6C40CD11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hAnsi="LG Smart"/>
          <w:sz w:val="24"/>
          <w:szCs w:val="24"/>
          <w:lang w:eastAsia="ko-KR"/>
        </w:rPr>
      </w:pPr>
    </w:p>
    <w:p w14:paraId="0D07FAF7" w14:textId="0E6F5886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hAnsi="LG Smart"/>
          <w:iCs/>
          <w:color w:val="000000" w:themeColor="text1"/>
          <w:sz w:val="24"/>
          <w:szCs w:val="24"/>
          <w:lang w:eastAsia="ko-KR"/>
        </w:rPr>
      </w:pP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>Uma década depois de apresentar ao mundo a primeira TV OLED de tela grande, a LG continua a liderar o mercado de TV</w:t>
      </w:r>
      <w:r w:rsidR="00F531F5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>s</w:t>
      </w: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 premium. A</w:t>
      </w:r>
      <w:r w:rsidR="00F531F5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 tecnologia </w:t>
      </w:r>
      <w:r w:rsidR="00812BB1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vem sendo </w:t>
      </w: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>reconhecida</w:t>
      </w:r>
      <w:r w:rsidR="00F531F5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 </w:t>
      </w: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pelo Prêmio de Inovação CES por 11 anos consecutivos e continuam evoluindo ao longo do tempo para oferecer cada vez maior </w:t>
      </w:r>
      <w:r w:rsidR="00812BB1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valor </w:t>
      </w: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aos consumidores. A LG OLED </w:t>
      </w:r>
      <w:proofErr w:type="spellStart"/>
      <w:r w:rsidR="00812BB1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>evo</w:t>
      </w:r>
      <w:proofErr w:type="spellEnd"/>
      <w:r w:rsidR="00812BB1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 </w:t>
      </w: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é conhecida por sua excepcional qualidade de imagem, produzindo cores vibrantes e precisas com pretos </w:t>
      </w:r>
      <w:r w:rsidR="00812BB1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 xml:space="preserve">puros </w:t>
      </w:r>
      <w:r w:rsidRPr="00F7219E">
        <w:rPr>
          <w:rFonts w:ascii="LG Smart" w:hAnsi="LG Smart"/>
          <w:iCs/>
          <w:color w:val="000000" w:themeColor="text1"/>
          <w:sz w:val="24"/>
          <w:szCs w:val="24"/>
          <w:lang w:eastAsia="ko-KR"/>
        </w:rPr>
        <w:t>e uma taxa de contraste infinita para imagens incrivelmente realistas.</w:t>
      </w:r>
    </w:p>
    <w:p w14:paraId="06339DE4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hAnsi="LG Smart"/>
          <w:iCs/>
          <w:color w:val="000000" w:themeColor="text1"/>
          <w:sz w:val="24"/>
          <w:szCs w:val="24"/>
          <w:lang w:eastAsia="ko-KR"/>
        </w:rPr>
      </w:pPr>
    </w:p>
    <w:p w14:paraId="053CE43C" w14:textId="4180B8FA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</w:pP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Além de proporcionar experiências de visualização mais imersivas, a tecnologia de iluminação automática da LG permitiu que a empresa criasse fatores visua</w:t>
      </w:r>
      <w:r w:rsidR="006C1F60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is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 impressionantes sem precedentes, incluindo inovações no mercado, como o </w:t>
      </w:r>
      <w:r w:rsidRPr="000C3067">
        <w:rPr>
          <w:rFonts w:ascii="LG Smart" w:eastAsia="Dotum" w:hAnsi="LG Smart"/>
          <w:b/>
          <w:bCs/>
          <w:iCs/>
          <w:color w:val="000000" w:themeColor="text1"/>
          <w:sz w:val="24"/>
          <w:szCs w:val="24"/>
          <w:lang w:eastAsia="ko-KR"/>
        </w:rPr>
        <w:t xml:space="preserve">LG </w:t>
      </w:r>
      <w:proofErr w:type="spellStart"/>
      <w:r w:rsidRPr="000C3067">
        <w:rPr>
          <w:rFonts w:ascii="LG Smart" w:eastAsia="Dotum" w:hAnsi="LG Smart"/>
          <w:b/>
          <w:bCs/>
          <w:iCs/>
          <w:color w:val="000000" w:themeColor="text1"/>
          <w:sz w:val="24"/>
          <w:szCs w:val="24"/>
          <w:lang w:eastAsia="ko-KR"/>
        </w:rPr>
        <w:t>S</w:t>
      </w:r>
      <w:r w:rsidR="000C3067" w:rsidRPr="000C3067">
        <w:rPr>
          <w:rFonts w:ascii="LG Smart" w:eastAsia="Dotum" w:hAnsi="LG Smart"/>
          <w:b/>
          <w:bCs/>
          <w:iCs/>
          <w:color w:val="000000" w:themeColor="text1"/>
          <w:sz w:val="24"/>
          <w:szCs w:val="24"/>
          <w:lang w:eastAsia="ko-KR"/>
        </w:rPr>
        <w:t>ignature</w:t>
      </w:r>
      <w:proofErr w:type="spellEnd"/>
      <w:r w:rsidR="000C3067" w:rsidRPr="000C3067">
        <w:rPr>
          <w:rFonts w:ascii="LG Smart" w:eastAsia="Dotum" w:hAnsi="LG Smart"/>
          <w:b/>
          <w:bCs/>
          <w:iCs/>
          <w:color w:val="000000" w:themeColor="text1"/>
          <w:sz w:val="24"/>
          <w:szCs w:val="24"/>
          <w:lang w:eastAsia="ko-KR"/>
        </w:rPr>
        <w:t xml:space="preserve"> </w:t>
      </w:r>
      <w:r w:rsidRPr="000C3067">
        <w:rPr>
          <w:rFonts w:ascii="LG Smart" w:eastAsia="Dotum" w:hAnsi="LG Smart"/>
          <w:b/>
          <w:bCs/>
          <w:iCs/>
          <w:color w:val="000000" w:themeColor="text1"/>
          <w:sz w:val="24"/>
          <w:szCs w:val="24"/>
          <w:lang w:eastAsia="ko-KR"/>
        </w:rPr>
        <w:t>OLED R</w:t>
      </w:r>
      <w:r w:rsidR="000C3067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,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 com tela </w:t>
      </w:r>
      <w:r w:rsidR="000C3067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rolhável,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 e a </w:t>
      </w:r>
      <w:r w:rsidRPr="000C3067">
        <w:rPr>
          <w:rFonts w:ascii="LG Smart" w:eastAsia="Dotum" w:hAnsi="LG Smart"/>
          <w:b/>
          <w:bCs/>
          <w:iCs/>
          <w:color w:val="000000" w:themeColor="text1"/>
          <w:sz w:val="24"/>
          <w:szCs w:val="24"/>
          <w:lang w:eastAsia="ko-KR"/>
        </w:rPr>
        <w:t>LG OLED Flex dobrável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. Consagrada duplamente no Prêmio de Inovação CES de 2023, a LG OLED Flex ganhou o prêmio de Melhor Inovação na categoria </w:t>
      </w:r>
      <w:proofErr w:type="spellStart"/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Gaming</w:t>
      </w:r>
      <w:proofErr w:type="spellEnd"/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.</w:t>
      </w:r>
    </w:p>
    <w:p w14:paraId="0C0C9250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</w:pPr>
    </w:p>
    <w:p w14:paraId="5955C999" w14:textId="2BF2F020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</w:pP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Liderando a linha OLED 2023 da LG estão as mais recentes TVs da série Z3, G3 e C3 OLED </w:t>
      </w:r>
      <w:proofErr w:type="spellStart"/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evo</w:t>
      </w:r>
      <w:proofErr w:type="spellEnd"/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. </w:t>
      </w:r>
      <w:r w:rsidR="000C3067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Os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 novos modelos atualizados proporcionam maior brilho e precisão de cores, </w:t>
      </w:r>
      <w:r w:rsidR="000C3067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bem como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 clareza 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lastRenderedPageBreak/>
        <w:t xml:space="preserve">e detalhes incríveis, graças à precisão e ao desempenho da tecnologia LG OLED </w:t>
      </w:r>
      <w:proofErr w:type="spellStart"/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evo</w:t>
      </w:r>
      <w:proofErr w:type="spellEnd"/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 xml:space="preserve"> e ao novo processador </w:t>
      </w:r>
      <w:r w:rsidRPr="00F7219E">
        <w:rPr>
          <w:rFonts w:ascii="Calibri" w:eastAsia="Dotum" w:hAnsi="Calibri" w:cs="Calibri"/>
          <w:iCs/>
          <w:color w:val="000000" w:themeColor="text1"/>
          <w:sz w:val="24"/>
          <w:szCs w:val="24"/>
          <w:lang w:eastAsia="ko-KR"/>
        </w:rPr>
        <w:t>α</w:t>
      </w:r>
      <w:r w:rsidRPr="00F7219E"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  <w:t>9 AI Gen6.</w:t>
      </w:r>
    </w:p>
    <w:p w14:paraId="4B23D7CF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color w:val="000000" w:themeColor="text1"/>
          <w:sz w:val="24"/>
          <w:szCs w:val="24"/>
          <w:lang w:eastAsia="ko-KR"/>
        </w:rPr>
      </w:pPr>
    </w:p>
    <w:p w14:paraId="25A825AD" w14:textId="77777777" w:rsidR="000C3067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O mais recente processador da série Alpha utiliza a tecnologia </w:t>
      </w:r>
      <w:proofErr w:type="spellStart"/>
      <w:r w:rsidRPr="000C3067">
        <w:rPr>
          <w:rFonts w:ascii="LG Smart" w:eastAsia="Dotum" w:hAnsi="LG Smart"/>
          <w:i/>
          <w:sz w:val="24"/>
          <w:szCs w:val="24"/>
          <w:lang w:eastAsia="ko-KR"/>
        </w:rPr>
        <w:t>Deep</w:t>
      </w:r>
      <w:proofErr w:type="spellEnd"/>
      <w:r w:rsidRPr="000C3067">
        <w:rPr>
          <w:rFonts w:ascii="LG Smart" w:eastAsia="Dotum" w:hAnsi="LG Smart"/>
          <w:i/>
          <w:sz w:val="24"/>
          <w:szCs w:val="24"/>
          <w:lang w:eastAsia="ko-KR"/>
        </w:rPr>
        <w:t xml:space="preserve"> Learning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assistida p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>ela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inteligência artificial mais sofisticada da LG, para garantir qualidade de imagem e som excepcionais. O AI Picture Pro agora oferece </w:t>
      </w:r>
      <w:proofErr w:type="spellStart"/>
      <w:r w:rsidRPr="00F7219E">
        <w:rPr>
          <w:rFonts w:ascii="LG Smart" w:eastAsia="Dotum" w:hAnsi="LG Smart"/>
          <w:iCs/>
          <w:sz w:val="24"/>
          <w:szCs w:val="24"/>
          <w:lang w:eastAsia="ko-KR"/>
        </w:rPr>
        <w:t>upscaling</w:t>
      </w:r>
      <w:proofErr w:type="spellEnd"/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aperfeiçoado para melhor clareza e mapeamento de tom dinâmico aprimorado, que ajuda a revelar a profundidade e os detalhes em cada quadro.</w:t>
      </w:r>
    </w:p>
    <w:p w14:paraId="04A19E88" w14:textId="77777777" w:rsidR="000C3067" w:rsidRDefault="000C3067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</w:p>
    <w:p w14:paraId="391B0940" w14:textId="3EBA1AC4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O AI Picture Pro também integra uma tecnologia de processamento de imagem que detecta e refina objetos importantes, como rostos de pessoas para dar-lhes uma qualidade HDR mais realista. 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>O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processador </w:t>
      </w:r>
      <w:r w:rsidRPr="00F7219E">
        <w:rPr>
          <w:rFonts w:ascii="Calibri" w:eastAsia="Dotum" w:hAnsi="Calibri" w:cs="Calibri"/>
          <w:iCs/>
          <w:sz w:val="24"/>
          <w:szCs w:val="24"/>
          <w:lang w:eastAsia="ko-KR"/>
        </w:rPr>
        <w:t>α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9 AI Gen6 </w:t>
      </w:r>
      <w:r w:rsidR="000C3067" w:rsidRPr="00F7219E">
        <w:rPr>
          <w:rFonts w:ascii="LG Smart" w:eastAsia="Dotum" w:hAnsi="LG Smart"/>
          <w:iCs/>
          <w:sz w:val="24"/>
          <w:szCs w:val="24"/>
          <w:lang w:eastAsia="ko-KR"/>
        </w:rPr>
        <w:t>ajusta a reprodução da imagem</w:t>
      </w:r>
      <w:r w:rsidR="000C3067"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 xml:space="preserve">e 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opera o AI </w:t>
      </w:r>
      <w:proofErr w:type="spellStart"/>
      <w:r w:rsidRPr="00F7219E">
        <w:rPr>
          <w:rFonts w:ascii="LG Smart" w:eastAsia="Dotum" w:hAnsi="LG Smart"/>
          <w:iCs/>
          <w:sz w:val="24"/>
          <w:szCs w:val="24"/>
          <w:lang w:eastAsia="ko-KR"/>
        </w:rPr>
        <w:t>Sound</w:t>
      </w:r>
      <w:proofErr w:type="spellEnd"/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Pro da LG; um recurso que ajuda os espectadores a se envolverem na ação na tela, proporcionando som surround 9.1.2 virtual do sistema de alto-falantes integrados da TV.</w:t>
      </w:r>
    </w:p>
    <w:p w14:paraId="5D3EA90D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</w:p>
    <w:p w14:paraId="11BF3EC5" w14:textId="631346EB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Outra atualização significativa aplicada à série 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 xml:space="preserve">LG 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OLED </w:t>
      </w:r>
      <w:proofErr w:type="spellStart"/>
      <w:r w:rsidRPr="00F7219E">
        <w:rPr>
          <w:rFonts w:ascii="LG Smart" w:eastAsia="Dotum" w:hAnsi="LG Smart"/>
          <w:iCs/>
          <w:sz w:val="24"/>
          <w:szCs w:val="24"/>
          <w:lang w:eastAsia="ko-KR"/>
        </w:rPr>
        <w:t>evo</w:t>
      </w:r>
      <w:proofErr w:type="spellEnd"/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G3 deste ano é a tecnologia </w:t>
      </w:r>
      <w:proofErr w:type="spellStart"/>
      <w:r w:rsidRPr="000C3067">
        <w:rPr>
          <w:rFonts w:ascii="LG Smart" w:eastAsia="Dotum" w:hAnsi="LG Smart"/>
          <w:i/>
          <w:sz w:val="24"/>
          <w:szCs w:val="24"/>
          <w:lang w:eastAsia="ko-KR"/>
        </w:rPr>
        <w:t>Brightness</w:t>
      </w:r>
      <w:proofErr w:type="spellEnd"/>
      <w:r w:rsidRPr="000C3067">
        <w:rPr>
          <w:rFonts w:ascii="LG Smart" w:eastAsia="Dotum" w:hAnsi="LG Smart"/>
          <w:i/>
          <w:sz w:val="24"/>
          <w:szCs w:val="24"/>
          <w:lang w:eastAsia="ko-KR"/>
        </w:rPr>
        <w:t xml:space="preserve"> </w:t>
      </w:r>
      <w:proofErr w:type="spellStart"/>
      <w:r w:rsidRPr="000C3067">
        <w:rPr>
          <w:rFonts w:ascii="LG Smart" w:eastAsia="Dotum" w:hAnsi="LG Smart"/>
          <w:i/>
          <w:sz w:val="24"/>
          <w:szCs w:val="24"/>
          <w:lang w:eastAsia="ko-KR"/>
        </w:rPr>
        <w:t>Booster</w:t>
      </w:r>
      <w:proofErr w:type="spellEnd"/>
      <w:r w:rsidRPr="000C3067">
        <w:rPr>
          <w:rFonts w:ascii="LG Smart" w:eastAsia="Dotum" w:hAnsi="LG Smart"/>
          <w:i/>
          <w:sz w:val="24"/>
          <w:szCs w:val="24"/>
          <w:lang w:eastAsia="ko-KR"/>
        </w:rPr>
        <w:t xml:space="preserve"> Max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da LG, que incorpora uma nova arquitetura de controle de luz e algoritmos de aumento de luz para </w:t>
      </w:r>
      <w:r w:rsidRPr="000C3067">
        <w:rPr>
          <w:rFonts w:ascii="LG Smart" w:eastAsia="Dotum" w:hAnsi="LG Smart"/>
          <w:b/>
          <w:bCs/>
          <w:iCs/>
          <w:sz w:val="24"/>
          <w:szCs w:val="24"/>
          <w:lang w:eastAsia="ko-KR"/>
        </w:rPr>
        <w:t>aumentar o brilho em até 70%.</w:t>
      </w:r>
      <w:r w:rsidRPr="00F7219E">
        <w:rPr>
          <w:rFonts w:ascii="LG Smart" w:eastAsia="Dotum" w:hAnsi="LG Smart"/>
          <w:iCs/>
          <w:sz w:val="24"/>
          <w:szCs w:val="24"/>
          <w:vertAlign w:val="superscript"/>
          <w:lang w:eastAsia="ko-KR"/>
        </w:rPr>
        <w:t>1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O brilho é mapeado e controlado pixel por pixel, resultando em imagens mais nítidas e realistas.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 xml:space="preserve"> 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Os modelos também apresentam uma atualização estética com a introdução do </w:t>
      </w:r>
      <w:proofErr w:type="spellStart"/>
      <w:r w:rsidRPr="00F7219E">
        <w:rPr>
          <w:rFonts w:ascii="LG Smart" w:eastAsia="Dotum" w:hAnsi="LG Smart"/>
          <w:iCs/>
          <w:sz w:val="24"/>
          <w:szCs w:val="24"/>
          <w:lang w:eastAsia="ko-KR"/>
        </w:rPr>
        <w:t>One</w:t>
      </w:r>
      <w:proofErr w:type="spellEnd"/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Wall Design altamente integrado</w:t>
      </w:r>
      <w:r w:rsidRPr="00F7219E">
        <w:rPr>
          <w:rFonts w:ascii="LG Smart" w:hAnsi="LG Smart"/>
          <w:i/>
          <w:sz w:val="24"/>
          <w:szCs w:val="24"/>
          <w:vertAlign w:val="superscript"/>
        </w:rPr>
        <w:t>2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 xml:space="preserve">. 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Sem deixar espaço visível quando presos à parede, os 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>itens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 xml:space="preserve"> deste ano trazem </w:t>
      </w:r>
      <w:r w:rsidR="000C3067">
        <w:rPr>
          <w:rFonts w:ascii="LG Smart" w:eastAsia="Dotum" w:hAnsi="LG Smart"/>
          <w:iCs/>
          <w:sz w:val="24"/>
          <w:szCs w:val="24"/>
          <w:lang w:eastAsia="ko-KR"/>
        </w:rPr>
        <w:t xml:space="preserve">design, </w:t>
      </w:r>
      <w:r w:rsidRPr="00F7219E">
        <w:rPr>
          <w:rFonts w:ascii="LG Smart" w:eastAsia="Dotum" w:hAnsi="LG Smart"/>
          <w:iCs/>
          <w:sz w:val="24"/>
          <w:szCs w:val="24"/>
          <w:lang w:eastAsia="ko-KR"/>
        </w:rPr>
        <w:t>estilo e elegância simples para a sala de estar.</w:t>
      </w:r>
    </w:p>
    <w:p w14:paraId="70D7D644" w14:textId="23F668C1" w:rsidR="00BA2423" w:rsidRDefault="00BA2423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</w:p>
    <w:p w14:paraId="3F1D66B1" w14:textId="63108D9B" w:rsidR="00AB7D67" w:rsidRDefault="00AB7D67" w:rsidP="00AB7D67">
      <w:pPr>
        <w:suppressAutoHyphens/>
        <w:spacing w:after="0" w:line="240" w:lineRule="auto"/>
        <w:jc w:val="center"/>
        <w:rPr>
          <w:rFonts w:ascii="LG Smart" w:eastAsia="Dotum" w:hAnsi="LG Smart"/>
          <w:iCs/>
          <w:sz w:val="24"/>
          <w:szCs w:val="24"/>
          <w:lang w:eastAsia="ko-KR"/>
        </w:rPr>
      </w:pPr>
      <w:r>
        <w:rPr>
          <w:rFonts w:ascii="LG Smart" w:eastAsia="Dotum" w:hAnsi="LG Smart"/>
          <w:iCs/>
          <w:noProof/>
          <w:sz w:val="24"/>
          <w:szCs w:val="24"/>
          <w:lang w:eastAsia="ko-KR"/>
        </w:rPr>
        <w:drawing>
          <wp:inline distT="0" distB="0" distL="0" distR="0" wp14:anchorId="588F771D" wp14:editId="3C56A54F">
            <wp:extent cx="3628339" cy="2417897"/>
            <wp:effectExtent l="0" t="0" r="0" b="1905"/>
            <wp:docPr id="4" name="Imagem 4" descr="Mulher sentada em frente a televis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Mulher sentada em frente a televisão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867" cy="24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55F35" w14:textId="77777777" w:rsidR="00AB7D67" w:rsidRDefault="00AB7D67" w:rsidP="00AB7D67">
      <w:pPr>
        <w:suppressAutoHyphens/>
        <w:spacing w:after="0" w:line="240" w:lineRule="auto"/>
        <w:jc w:val="center"/>
        <w:rPr>
          <w:rFonts w:ascii="LG Smart" w:eastAsia="Dotum" w:hAnsi="LG Smart"/>
          <w:iCs/>
          <w:sz w:val="24"/>
          <w:szCs w:val="24"/>
          <w:lang w:eastAsia="ko-KR"/>
        </w:rPr>
      </w:pPr>
    </w:p>
    <w:p w14:paraId="0175A147" w14:textId="73C3E7CF" w:rsidR="000C3067" w:rsidRPr="000C3067" w:rsidRDefault="000C3067" w:rsidP="00BA2423">
      <w:pPr>
        <w:suppressAutoHyphens/>
        <w:spacing w:after="0" w:line="240" w:lineRule="auto"/>
        <w:jc w:val="both"/>
        <w:rPr>
          <w:rFonts w:ascii="LG Smart" w:eastAsia="Dotum" w:hAnsi="LG Smart"/>
          <w:b/>
          <w:bCs/>
          <w:iCs/>
          <w:sz w:val="28"/>
          <w:szCs w:val="28"/>
          <w:lang w:eastAsia="ko-KR"/>
        </w:rPr>
      </w:pPr>
      <w:r w:rsidRPr="000C3067">
        <w:rPr>
          <w:rFonts w:ascii="LG Smart" w:eastAsia="Dotum" w:hAnsi="LG Smart"/>
          <w:b/>
          <w:bCs/>
          <w:iCs/>
          <w:sz w:val="28"/>
          <w:szCs w:val="28"/>
          <w:lang w:eastAsia="ko-KR"/>
        </w:rPr>
        <w:t>Tecnologia e Sustentabilidade</w:t>
      </w:r>
    </w:p>
    <w:p w14:paraId="3DA0F7BF" w14:textId="77777777" w:rsidR="000C3067" w:rsidRPr="00F7219E" w:rsidRDefault="000C3067" w:rsidP="00BA2423">
      <w:pPr>
        <w:suppressAutoHyphens/>
        <w:spacing w:after="0" w:line="240" w:lineRule="auto"/>
        <w:jc w:val="both"/>
        <w:rPr>
          <w:rFonts w:ascii="LG Smart" w:eastAsia="Dotum" w:hAnsi="LG Smart"/>
          <w:iCs/>
          <w:sz w:val="24"/>
          <w:szCs w:val="24"/>
          <w:lang w:eastAsia="ko-KR"/>
        </w:rPr>
      </w:pPr>
    </w:p>
    <w:p w14:paraId="2343F294" w14:textId="645A2595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A LG também continua a aproveitar sua liderança tecnológica para criar produtos e serviços para uma vida melhor. As TVs OLED 2023 da LG são projetadas para serem mais ecológicas, desde a produção até o descarte, criando ciclos sustentáveis. </w:t>
      </w:r>
      <w:r w:rsidR="007871CC">
        <w:rPr>
          <w:rFonts w:ascii="LG Smart" w:eastAsiaTheme="minorEastAsia" w:hAnsi="LG Smart"/>
          <w:sz w:val="24"/>
          <w:szCs w:val="24"/>
          <w:lang w:eastAsia="ko-KR"/>
        </w:rPr>
        <w:t>Os produtos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não possuem unidade de </w:t>
      </w:r>
      <w:proofErr w:type="spellStart"/>
      <w:r w:rsidRPr="00F7219E">
        <w:rPr>
          <w:rFonts w:ascii="LG Smart" w:eastAsiaTheme="minorEastAsia" w:hAnsi="LG Smart"/>
          <w:sz w:val="24"/>
          <w:szCs w:val="24"/>
          <w:lang w:eastAsia="ko-KR"/>
        </w:rPr>
        <w:t>retroiluminação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>, o que significa que cada TV requer menos materiais para serem fabricadas do que uma TV LED convencional. Elas também empregam componentes feitos de plásticos reciclados e são enviad</w:t>
      </w:r>
      <w:r w:rsidR="007871CC">
        <w:rPr>
          <w:rFonts w:ascii="LG Smart" w:eastAsiaTheme="minorEastAsia" w:hAnsi="LG Smart"/>
          <w:sz w:val="24"/>
          <w:szCs w:val="24"/>
          <w:lang w:eastAsia="ko-KR"/>
        </w:rPr>
        <w:t>a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s em embalagens ecológicas feitas com materiais recicláveis e impressão em uma única cor. Mais agradável para os olhos dos espectadores, todas as TVs OLED modelo 2023 da LG foram certificadas com luz azul baixa pela </w:t>
      </w:r>
      <w:r w:rsidRPr="007871CC">
        <w:rPr>
          <w:rFonts w:ascii="LG Smart" w:eastAsiaTheme="minorEastAsia" w:hAnsi="LG Smart"/>
          <w:i/>
          <w:iCs/>
          <w:sz w:val="24"/>
          <w:szCs w:val="24"/>
          <w:lang w:eastAsia="ko-KR"/>
        </w:rPr>
        <w:t>TÜV Rheinland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e livre de cintilação pela </w:t>
      </w:r>
      <w:r w:rsidRPr="007871CC">
        <w:rPr>
          <w:rFonts w:ascii="LG Smart" w:eastAsiaTheme="minorEastAsia" w:hAnsi="LG Smart"/>
          <w:i/>
          <w:iCs/>
          <w:sz w:val="24"/>
          <w:szCs w:val="24"/>
          <w:lang w:eastAsia="ko-KR"/>
        </w:rPr>
        <w:t xml:space="preserve">UL </w:t>
      </w:r>
      <w:proofErr w:type="spellStart"/>
      <w:r w:rsidRPr="007871CC">
        <w:rPr>
          <w:rFonts w:ascii="LG Smart" w:eastAsiaTheme="minorEastAsia" w:hAnsi="LG Smart"/>
          <w:i/>
          <w:iCs/>
          <w:sz w:val="24"/>
          <w:szCs w:val="24"/>
          <w:lang w:eastAsia="ko-KR"/>
        </w:rPr>
        <w:t>Solutions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. </w:t>
      </w:r>
    </w:p>
    <w:p w14:paraId="00BDE59F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101EADAD" w14:textId="7160B392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="Gulim" w:hAnsi="LG Smart" w:cs="Calibri"/>
          <w:color w:val="414042"/>
          <w:sz w:val="24"/>
          <w:szCs w:val="24"/>
          <w:lang w:eastAsia="ko-KR"/>
        </w:rPr>
      </w:pP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O LG OLED também apresenta uma experiência de usuário atualizada e mais personalizada em 2023. Com a versão mais recente do </w:t>
      </w:r>
      <w:proofErr w:type="spellStart"/>
      <w:r w:rsidRPr="00F7219E">
        <w:rPr>
          <w:rFonts w:ascii="LG Smart" w:eastAsiaTheme="minorEastAsia" w:hAnsi="LG Smart"/>
          <w:sz w:val="24"/>
          <w:szCs w:val="24"/>
          <w:lang w:eastAsia="ko-KR"/>
        </w:rPr>
        <w:t>webOS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, os modelos deste ano apresentam o </w:t>
      </w:r>
      <w:proofErr w:type="spellStart"/>
      <w:r w:rsidRPr="00F7219E">
        <w:rPr>
          <w:rFonts w:ascii="LG Smart" w:eastAsiaTheme="minorEastAsia" w:hAnsi="LG Smart"/>
          <w:sz w:val="24"/>
          <w:szCs w:val="24"/>
          <w:lang w:eastAsia="ko-KR"/>
        </w:rPr>
        <w:t>All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New Home, uma interface de usuário (UI, na sigla em inglês) redefinida que oferece diversas opções de personalização e mais conveniência do que nunca. Os novos ‘Quick Cards’ oferecem aos usuários acesso fácil aos conteúdos e serviços que eles mais usam – todos agrupados em categorias lógicas, como Home Office, Jogos, Música e Esportes. O </w:t>
      </w:r>
      <w:proofErr w:type="spellStart"/>
      <w:r w:rsidRPr="00F7219E">
        <w:rPr>
          <w:rFonts w:ascii="LG Smart" w:eastAsiaTheme="minorEastAsia" w:hAnsi="LG Smart"/>
          <w:sz w:val="24"/>
          <w:szCs w:val="24"/>
          <w:lang w:eastAsia="ko-KR"/>
        </w:rPr>
        <w:t>webOS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mais avançado da LG torna mais fácil para todos os usuários da TV desfrutarem recomendações personalizadas adaptadas às suas próprias preferências, determinadas com base no histórico e nos hábitos de visualização.</w:t>
      </w:r>
    </w:p>
    <w:p w14:paraId="03F98012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15B2F6B0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7219E">
        <w:rPr>
          <w:rFonts w:ascii="LG Smart" w:eastAsiaTheme="minorEastAsia" w:hAnsi="LG Smart"/>
          <w:sz w:val="24"/>
          <w:szCs w:val="24"/>
          <w:lang w:eastAsia="ko-KR"/>
        </w:rPr>
        <w:t>Aprofundando a experiência personalizada de usuário na LG OLED TV, o AI Concierge fornece a cada usuário uma lista selecionada de opções de conteúdo com base em seu uso anterior e consultas de pesquisa, além de fornecer uma seleção de conteúdo de tendências para navegarem.</w:t>
      </w:r>
    </w:p>
    <w:p w14:paraId="0DAE8C5A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7C4B22AF" w14:textId="1356DF48" w:rsidR="00BA2423" w:rsidRPr="007871CC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Projetadas para experiências de cinema em casa de alta qualidade, as TVs LG OLED continuam a oferecer suporte para os recursos de aprimoramento de imagem e áudio Dolby Vision e Dolby </w:t>
      </w:r>
      <w:proofErr w:type="spellStart"/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Atmos</w:t>
      </w:r>
      <w:proofErr w:type="spellEnd"/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. </w:t>
      </w:r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As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 TVs LG deste ano oferecem integração perfeita com </w:t>
      </w:r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o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s mais recentes </w:t>
      </w:r>
      <w:proofErr w:type="spellStart"/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S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ound</w:t>
      </w:r>
      <w:proofErr w:type="spellEnd"/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B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ars</w:t>
      </w:r>
      <w:proofErr w:type="spellEnd"/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 da LG, oferecendo som surround multicanal impressionante com qualidade IMAX aprimorada com tecnologia DTS: X. A TV LG e </w:t>
      </w:r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o </w:t>
      </w:r>
      <w:proofErr w:type="spellStart"/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Sound</w:t>
      </w:r>
      <w:proofErr w:type="spellEnd"/>
      <w:r w:rsidR="0082296C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 Bar 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>também se combinam para oferecer o recurso WOW Orchestra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vertAlign w:val="superscript"/>
          <w:lang w:eastAsia="ko-KR"/>
        </w:rPr>
        <w:t>3</w:t>
      </w:r>
      <w:r w:rsidRPr="00F7219E"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  <w:t xml:space="preserve">, que </w:t>
      </w:r>
      <w:r w:rsidRPr="007871CC">
        <w:rPr>
          <w:rFonts w:ascii="LG Smart" w:eastAsiaTheme="minorEastAsia" w:hAnsi="LG Smart"/>
          <w:sz w:val="24"/>
          <w:szCs w:val="24"/>
          <w:lang w:eastAsia="ko-KR"/>
        </w:rPr>
        <w:t>aproveita os canais de áudio de ambos os produtos para produzir um som mais forte e envolvente.</w:t>
      </w:r>
    </w:p>
    <w:p w14:paraId="697E8ECB" w14:textId="77777777" w:rsidR="00BA2423" w:rsidRPr="007871CC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3738E3AE" w14:textId="1A10B204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Como seria de esperar, os modelos </w:t>
      </w:r>
      <w:r w:rsidR="0082296C">
        <w:rPr>
          <w:rFonts w:ascii="LG Smart" w:eastAsiaTheme="minorEastAsia" w:hAnsi="LG Smart"/>
          <w:sz w:val="24"/>
          <w:szCs w:val="24"/>
          <w:lang w:eastAsia="ko-KR"/>
        </w:rPr>
        <w:t xml:space="preserve">LG 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OLED </w:t>
      </w:r>
      <w:proofErr w:type="spellStart"/>
      <w:r w:rsidR="0082296C">
        <w:rPr>
          <w:rFonts w:ascii="LG Smart" w:eastAsiaTheme="minorEastAsia" w:hAnsi="LG Smart"/>
          <w:sz w:val="24"/>
          <w:szCs w:val="24"/>
          <w:lang w:eastAsia="ko-KR"/>
        </w:rPr>
        <w:t>evo</w:t>
      </w:r>
      <w:proofErr w:type="spellEnd"/>
      <w:r w:rsidR="0082296C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2023 suportam uma ampla variedade de recursos compatíveis com HDMI 2.1a. </w:t>
      </w:r>
      <w:r w:rsidR="0082296C">
        <w:rPr>
          <w:rFonts w:ascii="LG Smart" w:eastAsiaTheme="minorEastAsia" w:hAnsi="LG Smart"/>
          <w:sz w:val="24"/>
          <w:szCs w:val="24"/>
          <w:lang w:eastAsia="ko-KR"/>
        </w:rPr>
        <w:t>T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ambém são os primeiros aparelhos a serem certificados pela organização HDMI para o recém-anunciado Quick Media </w:t>
      </w:r>
      <w:proofErr w:type="spellStart"/>
      <w:r w:rsidRPr="00F7219E">
        <w:rPr>
          <w:rFonts w:ascii="LG Smart" w:eastAsiaTheme="minorEastAsia" w:hAnsi="LG Smart"/>
          <w:sz w:val="24"/>
          <w:szCs w:val="24"/>
          <w:lang w:eastAsia="ko-KR"/>
        </w:rPr>
        <w:t>Switching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VRR (QMS-VRR). O QMS-VRR pode eliminar a "tela preta" momentânea que às vezes ocorre ao alternar entre o conteúdo reproduzido de diferentes dispositivos de origem conectados por meio das portas compatíveis com HDMI 2.1a da TV.</w:t>
      </w:r>
      <w:r w:rsidRPr="00F7219E">
        <w:rPr>
          <w:rFonts w:ascii="LG Smart" w:eastAsiaTheme="minorEastAsia" w:hAnsi="LG Smart"/>
          <w:sz w:val="24"/>
          <w:szCs w:val="24"/>
          <w:vertAlign w:val="superscript"/>
          <w:lang w:eastAsia="ko-KR"/>
        </w:rPr>
        <w:t>4</w:t>
      </w:r>
    </w:p>
    <w:p w14:paraId="1C834D33" w14:textId="77777777" w:rsidR="00BA2423" w:rsidRPr="007871CC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color w:val="000000" w:themeColor="text1"/>
          <w:sz w:val="24"/>
          <w:szCs w:val="24"/>
          <w:lang w:eastAsia="ko-KR"/>
        </w:rPr>
      </w:pPr>
    </w:p>
    <w:p w14:paraId="74355FD6" w14:textId="53052371" w:rsidR="00BA2423" w:rsidRPr="00F7219E" w:rsidRDefault="0082296C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>
        <w:rPr>
          <w:rFonts w:ascii="LG Smart" w:eastAsiaTheme="minorEastAsia" w:hAnsi="LG Smart"/>
          <w:sz w:val="24"/>
          <w:szCs w:val="24"/>
          <w:lang w:eastAsia="ko-KR"/>
        </w:rPr>
        <w:t>Com a</w:t>
      </w:r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s melhores telas </w:t>
      </w:r>
      <w:r>
        <w:rPr>
          <w:rFonts w:ascii="LG Smart" w:eastAsiaTheme="minorEastAsia" w:hAnsi="LG Smart"/>
          <w:sz w:val="24"/>
          <w:szCs w:val="24"/>
          <w:lang w:eastAsia="ko-KR"/>
        </w:rPr>
        <w:t xml:space="preserve">para </w:t>
      </w:r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jogos, as TVs </w:t>
      </w:r>
      <w:r>
        <w:rPr>
          <w:rFonts w:ascii="LG Smart" w:eastAsiaTheme="minorEastAsia" w:hAnsi="LG Smart"/>
          <w:sz w:val="24"/>
          <w:szCs w:val="24"/>
          <w:lang w:eastAsia="ko-KR"/>
        </w:rPr>
        <w:t xml:space="preserve">LG </w:t>
      </w:r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OLED </w:t>
      </w:r>
      <w:proofErr w:type="spellStart"/>
      <w:r>
        <w:rPr>
          <w:rFonts w:ascii="LG Smart" w:eastAsiaTheme="minorEastAsia" w:hAnsi="LG Smart"/>
          <w:sz w:val="24"/>
          <w:szCs w:val="24"/>
          <w:lang w:eastAsia="ko-KR"/>
        </w:rPr>
        <w:t>evo</w:t>
      </w:r>
      <w:proofErr w:type="spellEnd"/>
      <w:r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apresentam um tempo de resposta de 0,1 milissegundos, baixo input </w:t>
      </w:r>
      <w:proofErr w:type="spellStart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>lag</w:t>
      </w:r>
      <w:proofErr w:type="spellEnd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e até quatro portas compatíveis com HDMI</w:t>
      </w:r>
      <w:proofErr w:type="gramStart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>2.1a.</w:t>
      </w:r>
      <w:proofErr w:type="gramEnd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>
        <w:rPr>
          <w:rFonts w:ascii="LG Smart" w:eastAsiaTheme="minorEastAsia" w:hAnsi="LG Smart"/>
          <w:sz w:val="24"/>
          <w:szCs w:val="24"/>
          <w:lang w:eastAsia="ko-KR"/>
        </w:rPr>
        <w:t>T</w:t>
      </w:r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ambém são equipadas com o Game </w:t>
      </w:r>
      <w:proofErr w:type="spellStart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>Optimizer</w:t>
      </w:r>
      <w:proofErr w:type="spellEnd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, permitindo que os usuários selecionem e alternem rapidamente entre recursos específicos de jogos, como predefinições de exibição de gênero de jogo. As configurações para compatibilidade com G-SYNC, </w:t>
      </w:r>
      <w:proofErr w:type="spellStart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>FreeSync</w:t>
      </w:r>
      <w:proofErr w:type="spellEnd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Premium e taxa de atualização variável (VRR, na sigla em inglês) também podem ser facilmente acessadas no Game </w:t>
      </w:r>
      <w:proofErr w:type="spellStart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>Optimizer</w:t>
      </w:r>
      <w:proofErr w:type="spellEnd"/>
      <w:r w:rsidR="00BA2423" w:rsidRPr="00F7219E">
        <w:rPr>
          <w:rFonts w:ascii="LG Smart" w:eastAsiaTheme="minorEastAsia" w:hAnsi="LG Smart"/>
          <w:sz w:val="24"/>
          <w:szCs w:val="24"/>
          <w:lang w:eastAsia="ko-KR"/>
        </w:rPr>
        <w:t>.</w:t>
      </w:r>
    </w:p>
    <w:p w14:paraId="3EAA8B6E" w14:textId="77777777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</w:p>
    <w:p w14:paraId="2FB3CA03" w14:textId="12D58AB2" w:rsidR="00BA2423" w:rsidRPr="00F7219E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24"/>
          <w:szCs w:val="24"/>
          <w:lang w:eastAsia="ko-KR"/>
        </w:rPr>
      </w:pP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As TVs </w:t>
      </w:r>
      <w:r w:rsidR="0082296C">
        <w:rPr>
          <w:rFonts w:ascii="LG Smart" w:eastAsiaTheme="minorEastAsia" w:hAnsi="LG Smart"/>
          <w:sz w:val="24"/>
          <w:szCs w:val="24"/>
          <w:lang w:eastAsia="ko-KR"/>
        </w:rPr>
        <w:t xml:space="preserve">LG 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OLED </w:t>
      </w:r>
      <w:proofErr w:type="spellStart"/>
      <w:r w:rsidR="0082296C">
        <w:rPr>
          <w:rFonts w:ascii="LG Smart" w:eastAsiaTheme="minorEastAsia" w:hAnsi="LG Smart"/>
          <w:sz w:val="24"/>
          <w:szCs w:val="24"/>
          <w:lang w:eastAsia="ko-KR"/>
        </w:rPr>
        <w:t>evo</w:t>
      </w:r>
      <w:proofErr w:type="spellEnd"/>
      <w:r w:rsidR="0082296C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>2023 de última geração estarão em exibição durante a CES 2023, de 5 a 8 de janeiro, no stand da empresa (n</w:t>
      </w:r>
      <w:r w:rsidRPr="00F7219E">
        <w:rPr>
          <w:rFonts w:ascii="Calibri" w:eastAsiaTheme="minorEastAsia" w:hAnsi="Calibri" w:cs="Calibri"/>
          <w:sz w:val="24"/>
          <w:szCs w:val="24"/>
          <w:lang w:eastAsia="ko-KR"/>
        </w:rPr>
        <w:t>º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15501, Central Hall, </w:t>
      </w:r>
      <w:proofErr w:type="spellStart"/>
      <w:r w:rsidRPr="00F7219E">
        <w:rPr>
          <w:rFonts w:ascii="LG Smart" w:eastAsiaTheme="minorEastAsia" w:hAnsi="LG Smart"/>
          <w:sz w:val="24"/>
          <w:szCs w:val="24"/>
          <w:lang w:eastAsia="ko-KR"/>
        </w:rPr>
        <w:t>Las</w:t>
      </w:r>
      <w:proofErr w:type="spellEnd"/>
      <w:r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Vegas Convention Center). </w:t>
      </w:r>
      <w:r w:rsidR="0082296C">
        <w:rPr>
          <w:rFonts w:ascii="LG Smart" w:eastAsiaTheme="minorEastAsia" w:hAnsi="LG Smart"/>
          <w:sz w:val="24"/>
          <w:szCs w:val="24"/>
          <w:lang w:eastAsia="ko-KR"/>
        </w:rPr>
        <w:t xml:space="preserve">Siga a hashtag 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>#LGCES2023 nas redes sociais</w:t>
      </w:r>
      <w:r w:rsidR="0082296C" w:rsidRPr="0082296C">
        <w:rPr>
          <w:rFonts w:ascii="LG Smart" w:eastAsiaTheme="minorEastAsia" w:hAnsi="LG Smart"/>
          <w:sz w:val="24"/>
          <w:szCs w:val="24"/>
          <w:lang w:eastAsia="ko-KR"/>
        </w:rPr>
        <w:t xml:space="preserve"> </w:t>
      </w:r>
      <w:r w:rsidR="0082296C">
        <w:rPr>
          <w:rFonts w:ascii="LG Smart" w:eastAsiaTheme="minorEastAsia" w:hAnsi="LG Smart"/>
          <w:sz w:val="24"/>
          <w:szCs w:val="24"/>
          <w:lang w:eastAsia="ko-KR"/>
        </w:rPr>
        <w:t>para conhecer os lançamentos</w:t>
      </w:r>
      <w:r w:rsidR="0082296C" w:rsidRPr="00F7219E">
        <w:rPr>
          <w:rFonts w:ascii="LG Smart" w:eastAsiaTheme="minorEastAsia" w:hAnsi="LG Smart"/>
          <w:sz w:val="24"/>
          <w:szCs w:val="24"/>
          <w:lang w:eastAsia="ko-KR"/>
        </w:rPr>
        <w:t xml:space="preserve"> empolgantes da LG na CES</w:t>
      </w:r>
      <w:r w:rsidRPr="00F7219E">
        <w:rPr>
          <w:rFonts w:ascii="LG Smart" w:eastAsiaTheme="minorEastAsia" w:hAnsi="LG Smart"/>
          <w:sz w:val="24"/>
          <w:szCs w:val="24"/>
          <w:lang w:eastAsia="ko-KR"/>
        </w:rPr>
        <w:t>.</w:t>
      </w:r>
    </w:p>
    <w:p w14:paraId="1F59A0C5" w14:textId="77777777" w:rsidR="00BA2423" w:rsidRPr="00B27619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sz w:val="18"/>
          <w:szCs w:val="18"/>
          <w:lang w:eastAsia="ko-KR"/>
        </w:rPr>
      </w:pPr>
    </w:p>
    <w:p w14:paraId="0DEEE044" w14:textId="77777777" w:rsidR="00BA2423" w:rsidRPr="00B27619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i/>
          <w:sz w:val="18"/>
          <w:szCs w:val="18"/>
          <w:lang w:eastAsia="ko-KR"/>
        </w:rPr>
      </w:pPr>
      <w:r w:rsidRPr="00B27619">
        <w:rPr>
          <w:rFonts w:ascii="LG Smart" w:eastAsiaTheme="minorEastAsia" w:hAnsi="LG Smart"/>
          <w:i/>
          <w:sz w:val="18"/>
          <w:szCs w:val="18"/>
          <w:vertAlign w:val="superscript"/>
          <w:lang w:eastAsia="ko-KR"/>
        </w:rPr>
        <w:t>1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 xml:space="preserve"> Aplica-se aos modelos G3 de 55/65/75 polegadas.</w:t>
      </w:r>
    </w:p>
    <w:p w14:paraId="201E4A07" w14:textId="2DA0ABDB" w:rsidR="00BA2423" w:rsidRPr="00B27619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i/>
          <w:sz w:val="18"/>
          <w:szCs w:val="18"/>
          <w:lang w:eastAsia="ko-KR"/>
        </w:rPr>
      </w:pPr>
      <w:r w:rsidRPr="00B27619">
        <w:rPr>
          <w:rFonts w:ascii="LG Smart" w:eastAsiaTheme="minorEastAsia" w:hAnsi="LG Smart"/>
          <w:i/>
          <w:sz w:val="18"/>
          <w:szCs w:val="18"/>
          <w:vertAlign w:val="superscript"/>
          <w:lang w:eastAsia="ko-KR"/>
        </w:rPr>
        <w:t xml:space="preserve">2 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>Aplica-se apenas aos modelos da série G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>.</w:t>
      </w:r>
    </w:p>
    <w:p w14:paraId="450AA04C" w14:textId="07EDB93E" w:rsidR="00BA2423" w:rsidRPr="00B27619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i/>
          <w:sz w:val="18"/>
          <w:szCs w:val="18"/>
          <w:lang w:eastAsia="ko-KR"/>
        </w:rPr>
      </w:pPr>
      <w:r w:rsidRPr="00B27619">
        <w:rPr>
          <w:rFonts w:ascii="LG Smart" w:eastAsiaTheme="minorEastAsia" w:hAnsi="LG Smart"/>
          <w:i/>
          <w:sz w:val="18"/>
          <w:szCs w:val="18"/>
          <w:vertAlign w:val="superscript"/>
          <w:lang w:eastAsia="ko-KR"/>
        </w:rPr>
        <w:t xml:space="preserve">3 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>Será aplicado via atualização de software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>.</w:t>
      </w:r>
    </w:p>
    <w:p w14:paraId="43B44E76" w14:textId="45E83A58" w:rsidR="00BA2423" w:rsidRPr="00B27619" w:rsidRDefault="00BA2423" w:rsidP="00BA2423">
      <w:pPr>
        <w:suppressAutoHyphens/>
        <w:spacing w:after="0" w:line="240" w:lineRule="auto"/>
        <w:jc w:val="both"/>
        <w:rPr>
          <w:rFonts w:ascii="LG Smart" w:eastAsiaTheme="minorEastAsia" w:hAnsi="LG Smart"/>
          <w:i/>
          <w:sz w:val="18"/>
          <w:szCs w:val="18"/>
          <w:lang w:eastAsia="ko-KR"/>
        </w:rPr>
      </w:pPr>
      <w:r w:rsidRPr="00B27619">
        <w:rPr>
          <w:rFonts w:ascii="LG Smart" w:eastAsiaTheme="minorEastAsia" w:hAnsi="LG Smart"/>
          <w:i/>
          <w:sz w:val="18"/>
          <w:szCs w:val="18"/>
          <w:vertAlign w:val="superscript"/>
          <w:lang w:eastAsia="ko-KR"/>
        </w:rPr>
        <w:t>4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 xml:space="preserve"> Disponível apenas ao usar dispositivos de origem certificados para HDMI 2.1 QMS VRR</w:t>
      </w:r>
      <w:r w:rsidRPr="00B27619">
        <w:rPr>
          <w:rFonts w:ascii="LG Smart" w:eastAsiaTheme="minorEastAsia" w:hAnsi="LG Smart"/>
          <w:i/>
          <w:sz w:val="18"/>
          <w:szCs w:val="18"/>
          <w:lang w:eastAsia="ko-KR"/>
        </w:rPr>
        <w:t>.</w:t>
      </w:r>
    </w:p>
    <w:p w14:paraId="1FE31AF5" w14:textId="67DF3E5E" w:rsidR="00F82DAA" w:rsidRPr="00665D95" w:rsidRDefault="00F82DAA" w:rsidP="00BA2423">
      <w:pPr>
        <w:suppressAutoHyphens/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6F9E6FE8" w14:textId="77777777" w:rsidR="00FE1514" w:rsidRPr="00665D95" w:rsidRDefault="00FE1514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2C37F88A" w14:textId="77777777" w:rsidR="00FE1514" w:rsidRPr="00665D95" w:rsidRDefault="00FE1514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8793DD8" w14:textId="77777777" w:rsidR="0085437D" w:rsidRPr="00665D95" w:rsidRDefault="0085437D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6E465791" w14:textId="77777777" w:rsidR="0085437D" w:rsidRPr="00665D95" w:rsidRDefault="0085437D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</w:t>
      </w:r>
      <w:proofErr w:type="spellStart"/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Sakuma</w:t>
      </w:r>
      <w:proofErr w:type="spellEnd"/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 – </w:t>
      </w:r>
      <w:hyperlink r:id="rId11" w:history="1">
        <w:r w:rsidRPr="00665D95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14:paraId="1B9A3630" w14:textId="77777777" w:rsidR="0085437D" w:rsidRPr="00665D95" w:rsidRDefault="0085437D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lastRenderedPageBreak/>
        <w:t xml:space="preserve">Ana Paula Silva – </w:t>
      </w:r>
      <w:hyperlink r:id="rId12" w:history="1">
        <w:r w:rsidRPr="00665D95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61D811E" w14:textId="77777777" w:rsidR="0085437D" w:rsidRPr="00665D95" w:rsidRDefault="0085437D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4EF1FC9" w14:textId="77777777" w:rsidR="0085437D" w:rsidRPr="00665D95" w:rsidRDefault="0085437D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54A32B39" w14:textId="77777777" w:rsidR="0085437D" w:rsidRPr="00665D95" w:rsidRDefault="0085437D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3" w:history="1">
        <w:r w:rsidRPr="00665D95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12BE154F" w14:textId="62018D59" w:rsidR="0085437D" w:rsidRDefault="000D6278" w:rsidP="00BA2423">
      <w:pPr>
        <w:spacing w:after="0" w:line="240" w:lineRule="auto"/>
        <w:jc w:val="both"/>
        <w:rPr>
          <w:rFonts w:ascii="LG Smart" w:eastAsia="LG Smart" w:hAnsi="LG Smart" w:cs="LG Smart"/>
          <w:sz w:val="18"/>
          <w:szCs w:val="18"/>
        </w:rPr>
      </w:pPr>
      <w:r>
        <w:rPr>
          <w:rFonts w:ascii="LG Smart" w:eastAsia="LG Smart" w:hAnsi="LG Smart" w:cs="LG Smart"/>
          <w:color w:val="000000"/>
          <w:sz w:val="18"/>
          <w:szCs w:val="18"/>
        </w:rPr>
        <w:t>Bruna Manuelle</w:t>
      </w:r>
      <w:r w:rsidR="00FE1514" w:rsidRPr="00665D95">
        <w:rPr>
          <w:rFonts w:ascii="LG Smart" w:eastAsia="LG Smart" w:hAnsi="LG Smart" w:cs="LG Smart"/>
          <w:color w:val="000000"/>
          <w:sz w:val="18"/>
          <w:szCs w:val="18"/>
        </w:rPr>
        <w:t xml:space="preserve"> – </w:t>
      </w:r>
      <w:hyperlink r:id="rId14" w:history="1">
        <w:r w:rsidRPr="009405B3">
          <w:rPr>
            <w:rStyle w:val="Hyperlink"/>
            <w:rFonts w:ascii="LG Smart" w:eastAsia="LG Smart" w:hAnsi="LG Smart" w:cs="LG Smart"/>
            <w:sz w:val="18"/>
            <w:szCs w:val="18"/>
          </w:rPr>
          <w:t>bruna.manuelle@lg-one.com</w:t>
        </w:r>
      </w:hyperlink>
    </w:p>
    <w:p w14:paraId="10EFFA3B" w14:textId="77777777" w:rsidR="00FE1514" w:rsidRPr="00665D95" w:rsidRDefault="00FE1514" w:rsidP="00BA2423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474E0A18" w14:textId="77777777" w:rsidR="00FE1514" w:rsidRPr="00665D95" w:rsidRDefault="00FE1514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17E60D71" w14:textId="77777777" w:rsidR="00FE1514" w:rsidRPr="00665D95" w:rsidRDefault="00FE1514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278AD80C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665D95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148EFF55" w14:textId="7E04E351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4CE6117B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1397EF7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665D95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665D95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05C8970F" w14:textId="51607F6A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B57DF4E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751EB0C3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5702BBE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5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2B4AD817" w14:textId="25E90A1A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6" w:history="1">
        <w:r w:rsidR="006C4144"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150A971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7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3E815201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8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0233D73E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 w:rsidRPr="00665D95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9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19D52810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proofErr w:type="spellStart"/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 w:rsidRPr="00665D95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20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16EACAF" w14:textId="77777777" w:rsidR="00C55ADF" w:rsidRPr="00665D95" w:rsidRDefault="00C55ADF" w:rsidP="00BA2423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2DE368E7" w14:textId="77777777" w:rsidR="00C55ADF" w:rsidRPr="00665D95" w:rsidRDefault="00C55ADF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83C29A8" w14:textId="77777777" w:rsidR="00C55ADF" w:rsidRPr="00665D95" w:rsidRDefault="00C55ADF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0716CD4E" w14:textId="77777777" w:rsidR="00C55ADF" w:rsidRPr="00665D95" w:rsidRDefault="00C55ADF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10CED074" w14:textId="77777777" w:rsidR="00C55ADF" w:rsidRPr="00665D95" w:rsidRDefault="00C55ADF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 w:rsidRPr="00665D95"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77777777" w:rsidR="00C55ADF" w:rsidRPr="00665D95" w:rsidRDefault="00C55ADF" w:rsidP="00BA2423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665D95"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665D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4D9D" w14:textId="77777777" w:rsidR="00E94279" w:rsidRDefault="00E94279" w:rsidP="00D80214">
      <w:pPr>
        <w:spacing w:after="0" w:line="240" w:lineRule="auto"/>
      </w:pPr>
      <w:r>
        <w:separator/>
      </w:r>
    </w:p>
  </w:endnote>
  <w:endnote w:type="continuationSeparator" w:id="0">
    <w:p w14:paraId="7E333ED3" w14:textId="77777777" w:rsidR="00E94279" w:rsidRDefault="00E94279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panose1 w:val="020B0502040402060203"/>
    <w:charset w:val="00"/>
    <w:family w:val="swiss"/>
    <w:pitch w:val="variable"/>
    <w:sig w:usb0="8000002F" w:usb1="5000004A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FA2" w14:textId="77777777" w:rsidR="00625B15" w:rsidRDefault="00625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247" w14:textId="77777777" w:rsidR="00625B15" w:rsidRDefault="00625B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C73" w14:textId="77777777" w:rsidR="00625B15" w:rsidRDefault="00625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4B0C" w14:textId="77777777" w:rsidR="00E94279" w:rsidRDefault="00E94279" w:rsidP="00D80214">
      <w:pPr>
        <w:spacing w:after="0" w:line="240" w:lineRule="auto"/>
      </w:pPr>
      <w:r>
        <w:separator/>
      </w:r>
    </w:p>
  </w:footnote>
  <w:footnote w:type="continuationSeparator" w:id="0">
    <w:p w14:paraId="4271BCFC" w14:textId="77777777" w:rsidR="00E94279" w:rsidRDefault="00E94279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F53" w14:textId="77777777" w:rsidR="00625B15" w:rsidRDefault="00625B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58B1" w14:textId="4D83BDF2" w:rsidR="00625B15" w:rsidRDefault="00625B15" w:rsidP="00625B15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A23B2" w14:textId="77777777" w:rsidR="00625B15" w:rsidRDefault="00625B15" w:rsidP="00625B15">
    <w:pPr>
      <w:pStyle w:val="Cabealho"/>
    </w:pPr>
  </w:p>
  <w:p w14:paraId="0E280949" w14:textId="77777777" w:rsidR="00625B15" w:rsidRDefault="00625B15" w:rsidP="00625B15">
    <w:pPr>
      <w:pStyle w:val="Cabealho"/>
    </w:pPr>
  </w:p>
  <w:p w14:paraId="30F8E0AC" w14:textId="77777777" w:rsidR="00625B15" w:rsidRDefault="00625B15" w:rsidP="00625B15">
    <w:pPr>
      <w:pStyle w:val="Cabealho"/>
    </w:pPr>
  </w:p>
  <w:p w14:paraId="0128B9E0" w14:textId="665E84FB" w:rsidR="00D80214" w:rsidRPr="00625B15" w:rsidRDefault="00D80214" w:rsidP="00625B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4EA5" w14:textId="77777777" w:rsidR="00625B15" w:rsidRDefault="00625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7391"/>
    <w:rsid w:val="000427E2"/>
    <w:rsid w:val="00085EBA"/>
    <w:rsid w:val="000C3067"/>
    <w:rsid w:val="000D6278"/>
    <w:rsid w:val="000F069D"/>
    <w:rsid w:val="000F4F2C"/>
    <w:rsid w:val="00126222"/>
    <w:rsid w:val="00180E87"/>
    <w:rsid w:val="001D6BFF"/>
    <w:rsid w:val="002118DA"/>
    <w:rsid w:val="002317E4"/>
    <w:rsid w:val="00254ABA"/>
    <w:rsid w:val="00261459"/>
    <w:rsid w:val="002A20A6"/>
    <w:rsid w:val="002D2273"/>
    <w:rsid w:val="002E439D"/>
    <w:rsid w:val="002F16CD"/>
    <w:rsid w:val="002F6053"/>
    <w:rsid w:val="00313441"/>
    <w:rsid w:val="0032146E"/>
    <w:rsid w:val="0036774A"/>
    <w:rsid w:val="003C65BE"/>
    <w:rsid w:val="00403C2B"/>
    <w:rsid w:val="004310FB"/>
    <w:rsid w:val="00514F2E"/>
    <w:rsid w:val="00573A28"/>
    <w:rsid w:val="005D7479"/>
    <w:rsid w:val="0060411B"/>
    <w:rsid w:val="00605C4F"/>
    <w:rsid w:val="00625B15"/>
    <w:rsid w:val="0064799F"/>
    <w:rsid w:val="00665D95"/>
    <w:rsid w:val="00686793"/>
    <w:rsid w:val="0069426B"/>
    <w:rsid w:val="006A7E98"/>
    <w:rsid w:val="006C1F60"/>
    <w:rsid w:val="006C4144"/>
    <w:rsid w:val="006C7921"/>
    <w:rsid w:val="00712355"/>
    <w:rsid w:val="00732A86"/>
    <w:rsid w:val="007611A2"/>
    <w:rsid w:val="0077470E"/>
    <w:rsid w:val="007871CC"/>
    <w:rsid w:val="007B13DE"/>
    <w:rsid w:val="007B4642"/>
    <w:rsid w:val="007E1851"/>
    <w:rsid w:val="007F445A"/>
    <w:rsid w:val="0080566D"/>
    <w:rsid w:val="00812BB1"/>
    <w:rsid w:val="0082296C"/>
    <w:rsid w:val="0085437D"/>
    <w:rsid w:val="008634C4"/>
    <w:rsid w:val="00867AC0"/>
    <w:rsid w:val="00892C6D"/>
    <w:rsid w:val="0090394B"/>
    <w:rsid w:val="009D623F"/>
    <w:rsid w:val="00A014F3"/>
    <w:rsid w:val="00A05431"/>
    <w:rsid w:val="00A17C51"/>
    <w:rsid w:val="00A36F47"/>
    <w:rsid w:val="00A82C3F"/>
    <w:rsid w:val="00A85B68"/>
    <w:rsid w:val="00A87D5B"/>
    <w:rsid w:val="00A97273"/>
    <w:rsid w:val="00AB7D67"/>
    <w:rsid w:val="00AE58A6"/>
    <w:rsid w:val="00B00C6F"/>
    <w:rsid w:val="00B02390"/>
    <w:rsid w:val="00B2057D"/>
    <w:rsid w:val="00B27619"/>
    <w:rsid w:val="00B33725"/>
    <w:rsid w:val="00B33E4F"/>
    <w:rsid w:val="00BA2423"/>
    <w:rsid w:val="00BF4E2D"/>
    <w:rsid w:val="00BF559D"/>
    <w:rsid w:val="00C267F1"/>
    <w:rsid w:val="00C35EFA"/>
    <w:rsid w:val="00C55ADF"/>
    <w:rsid w:val="00C963A3"/>
    <w:rsid w:val="00CD26EE"/>
    <w:rsid w:val="00D23544"/>
    <w:rsid w:val="00D34A5A"/>
    <w:rsid w:val="00D651AA"/>
    <w:rsid w:val="00D80214"/>
    <w:rsid w:val="00DB249A"/>
    <w:rsid w:val="00DC6B85"/>
    <w:rsid w:val="00DD23A6"/>
    <w:rsid w:val="00DF4D29"/>
    <w:rsid w:val="00E359C0"/>
    <w:rsid w:val="00E56FEB"/>
    <w:rsid w:val="00E94279"/>
    <w:rsid w:val="00EC047E"/>
    <w:rsid w:val="00EE0CC3"/>
    <w:rsid w:val="00EE618D"/>
    <w:rsid w:val="00EE6ECE"/>
    <w:rsid w:val="00F06016"/>
    <w:rsid w:val="00F32F23"/>
    <w:rsid w:val="00F40BC3"/>
    <w:rsid w:val="00F440E6"/>
    <w:rsid w:val="00F52338"/>
    <w:rsid w:val="00F531F5"/>
    <w:rsid w:val="00F56B80"/>
    <w:rsid w:val="00F7219E"/>
    <w:rsid w:val="00F82DAA"/>
    <w:rsid w:val="00F86A38"/>
    <w:rsid w:val="00FB486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5ADF"/>
  </w:style>
  <w:style w:type="character" w:customStyle="1" w:styleId="eop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aine.cruz@lg-one.com" TargetMode="External"/><Relationship Id="rId18" Type="http://schemas.openxmlformats.org/officeDocument/2006/relationships/hyperlink" Target="http://www.youtube.com/lgdobrasi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anapaula.silva@lge.com" TargetMode="External"/><Relationship Id="rId17" Type="http://schemas.openxmlformats.org/officeDocument/2006/relationships/hyperlink" Target="http://twitter.com/lgdobrasi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gbrasil/" TargetMode="External"/><Relationship Id="rId20" Type="http://schemas.openxmlformats.org/officeDocument/2006/relationships/hyperlink" Target="http://www.linkedin.com/company/lg-electronics-bras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gela.sakuma@lge.co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lg.com/b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facebook.com/lgdobrasi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bruna.manuelle@lg-one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D79EB40286543AD63D73144C9150D" ma:contentTypeVersion="17" ma:contentTypeDescription="Crie um novo documento." ma:contentTypeScope="" ma:versionID="83fae6f6c049a76db07e0e7000d13540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c0412fffc8e9bde123831caebdebddc8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65E31-39E2-4A67-8821-215EE0388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743DC-F20F-42E4-AF8E-3CE25953C3B7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customXml/itemProps3.xml><?xml version="1.0" encoding="utf-8"?>
<ds:datastoreItem xmlns:ds="http://schemas.openxmlformats.org/officeDocument/2006/customXml" ds:itemID="{39DA1838-64EC-42F3-A51E-5CCA2449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1500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Elaine Cruz</cp:lastModifiedBy>
  <cp:revision>30</cp:revision>
  <dcterms:created xsi:type="dcterms:W3CDTF">2022-10-05T15:20:00Z</dcterms:created>
  <dcterms:modified xsi:type="dcterms:W3CDTF">2023-01-02T22:04:00Z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