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A8D348" w14:textId="4691ABB9" w:rsidR="004244FE" w:rsidRPr="002C0F40" w:rsidRDefault="1F062322" w:rsidP="7ADC4656">
      <w:pPr>
        <w:spacing w:after="0" w:line="240" w:lineRule="auto"/>
        <w:jc w:val="center"/>
        <w:rPr>
          <w:rFonts w:ascii="Times New Roman" w:hAnsi="Times New Roman" w:cs="Times New Roman"/>
          <w:b/>
          <w:bCs/>
          <w:color w:val="C00000"/>
          <w:sz w:val="32"/>
          <w:szCs w:val="32"/>
        </w:rPr>
      </w:pPr>
      <w:r w:rsidRPr="002C0F40">
        <w:rPr>
          <w:rFonts w:ascii="Times New Roman" w:hAnsi="Times New Roman" w:cs="Times New Roman"/>
          <w:b/>
          <w:bCs/>
          <w:color w:val="C00000"/>
          <w:sz w:val="32"/>
          <w:szCs w:val="32"/>
        </w:rPr>
        <w:t>Ai</w:t>
      </w:r>
      <w:r w:rsidR="00DB1872" w:rsidRPr="002C0F40">
        <w:rPr>
          <w:rFonts w:ascii="Times New Roman" w:hAnsi="Times New Roman" w:cs="Times New Roman"/>
          <w:b/>
          <w:bCs/>
          <w:color w:val="C00000"/>
          <w:sz w:val="32"/>
          <w:szCs w:val="32"/>
        </w:rPr>
        <w:t>re acondicionado inteligente, el mejor</w:t>
      </w:r>
      <w:r w:rsidRPr="002C0F40">
        <w:rPr>
          <w:rFonts w:ascii="Times New Roman" w:hAnsi="Times New Roman" w:cs="Times New Roman"/>
          <w:b/>
          <w:bCs/>
          <w:color w:val="C00000"/>
          <w:sz w:val="32"/>
          <w:szCs w:val="32"/>
        </w:rPr>
        <w:t xml:space="preserve"> aliado </w:t>
      </w:r>
      <w:r w:rsidR="00DB1872" w:rsidRPr="002C0F40">
        <w:rPr>
          <w:rFonts w:ascii="Times New Roman" w:hAnsi="Times New Roman" w:cs="Times New Roman"/>
          <w:b/>
          <w:bCs/>
          <w:color w:val="C00000"/>
          <w:sz w:val="32"/>
          <w:szCs w:val="32"/>
        </w:rPr>
        <w:t xml:space="preserve">para </w:t>
      </w:r>
      <w:r w:rsidRPr="002C0F40">
        <w:rPr>
          <w:rFonts w:ascii="Times New Roman" w:hAnsi="Times New Roman" w:cs="Times New Roman"/>
          <w:b/>
          <w:bCs/>
          <w:color w:val="C00000"/>
          <w:sz w:val="32"/>
          <w:szCs w:val="32"/>
        </w:rPr>
        <w:t>los tapatíos</w:t>
      </w:r>
    </w:p>
    <w:p w14:paraId="785B49B1" w14:textId="55643956" w:rsidR="7ADC4656" w:rsidRDefault="7ADC4656" w:rsidP="7ADC4656">
      <w:pPr>
        <w:spacing w:after="0" w:line="240" w:lineRule="auto"/>
        <w:jc w:val="center"/>
        <w:rPr>
          <w:rFonts w:ascii="Times New Roman" w:hAnsi="Times New Roman" w:cs="Times New Roman"/>
          <w:b/>
          <w:bCs/>
          <w:color w:val="C00000"/>
          <w:sz w:val="32"/>
          <w:szCs w:val="32"/>
        </w:rPr>
      </w:pPr>
    </w:p>
    <w:p w14:paraId="34294471" w14:textId="446089F7" w:rsidR="00FB106C" w:rsidRDefault="71E16D4B" w:rsidP="00FB106C">
      <w:pPr>
        <w:spacing w:after="0" w:line="240" w:lineRule="auto"/>
        <w:rPr>
          <w:rFonts w:ascii="Times New Roman" w:hAnsi="Times New Roman" w:cs="Times New Roman"/>
        </w:rPr>
      </w:pPr>
      <w:r w:rsidRPr="7ADC4656">
        <w:rPr>
          <w:rFonts w:ascii="Times New Roman" w:hAnsi="Times New Roman" w:cs="Times New Roman"/>
        </w:rPr>
        <w:t>Guadalajara, la Perla Tapatía, e</w:t>
      </w:r>
      <w:r w:rsidR="00FB106C">
        <w:rPr>
          <w:rFonts w:ascii="Times New Roman" w:hAnsi="Times New Roman" w:cs="Times New Roman"/>
        </w:rPr>
        <w:t xml:space="preserve">s conocida por su rica cultura y su clima desafiante durante todo el año, pues no sólo los veranos pueden ser de intenso calor, sino que </w:t>
      </w:r>
      <w:r w:rsidR="00FB106C" w:rsidRPr="7ADC4656">
        <w:rPr>
          <w:rFonts w:ascii="Times New Roman" w:hAnsi="Times New Roman" w:cs="Times New Roman"/>
        </w:rPr>
        <w:t xml:space="preserve">todo el año </w:t>
      </w:r>
      <w:r w:rsidR="00524306">
        <w:rPr>
          <w:rFonts w:ascii="Times New Roman" w:hAnsi="Times New Roman" w:cs="Times New Roman"/>
        </w:rPr>
        <w:t xml:space="preserve">es muy </w:t>
      </w:r>
      <w:r w:rsidR="00FB106C" w:rsidRPr="7ADC4656">
        <w:rPr>
          <w:rFonts w:ascii="Times New Roman" w:hAnsi="Times New Roman" w:cs="Times New Roman"/>
        </w:rPr>
        <w:t>caluroso</w:t>
      </w:r>
      <w:r w:rsidR="00524306">
        <w:rPr>
          <w:rFonts w:ascii="Times New Roman" w:hAnsi="Times New Roman" w:cs="Times New Roman"/>
        </w:rPr>
        <w:t>. D</w:t>
      </w:r>
      <w:r w:rsidR="00FB106C">
        <w:rPr>
          <w:rFonts w:ascii="Times New Roman" w:hAnsi="Times New Roman" w:cs="Times New Roman"/>
        </w:rPr>
        <w:t xml:space="preserve">e acuerdo </w:t>
      </w:r>
      <w:r w:rsidR="00FB106C" w:rsidRPr="00D32DA9">
        <w:rPr>
          <w:rFonts w:ascii="Times New Roman" w:hAnsi="Times New Roman" w:cs="Times New Roman"/>
          <w:b/>
        </w:rPr>
        <w:t xml:space="preserve">con el Servicio Meteorológico Nacional en 2024, la temperatura máxima promedio fue de </w:t>
      </w:r>
      <w:r w:rsidR="00524306" w:rsidRPr="00D32DA9">
        <w:rPr>
          <w:rFonts w:ascii="Times New Roman" w:hAnsi="Times New Roman" w:cs="Times New Roman"/>
          <w:b/>
        </w:rPr>
        <w:t>30.1°C en Jalisco, con un pico en abril, mayo y junio superando los 35°C</w:t>
      </w:r>
      <w:r w:rsidR="00524306" w:rsidRPr="00524306">
        <w:rPr>
          <w:rFonts w:ascii="Times New Roman" w:hAnsi="Times New Roman" w:cs="Times New Roman"/>
        </w:rPr>
        <w:t>.</w:t>
      </w:r>
      <w:r w:rsidR="00FB106C" w:rsidRPr="00524306">
        <w:rPr>
          <w:rFonts w:ascii="Times New Roman" w:hAnsi="Times New Roman" w:cs="Times New Roman"/>
        </w:rPr>
        <w:t xml:space="preserve"> </w:t>
      </w:r>
      <w:r w:rsidR="00FB106C" w:rsidRPr="7ADC4656">
        <w:rPr>
          <w:rFonts w:ascii="Times New Roman" w:hAnsi="Times New Roman" w:cs="Times New Roman"/>
        </w:rPr>
        <w:t>Ante este panorama, la tecnología moderna tiene la solución para convertir tu hogar en un oasis de confort.</w:t>
      </w:r>
    </w:p>
    <w:p w14:paraId="11C069E7" w14:textId="77777777" w:rsidR="002B0437" w:rsidRDefault="002B0437" w:rsidP="00952803">
      <w:pPr>
        <w:spacing w:after="0" w:line="240" w:lineRule="auto"/>
        <w:rPr>
          <w:rFonts w:ascii="Times New Roman" w:hAnsi="Times New Roman" w:cs="Times New Roman"/>
        </w:rPr>
      </w:pPr>
    </w:p>
    <w:p w14:paraId="161F5FD0" w14:textId="77777777" w:rsidR="002C0F40" w:rsidRPr="00AE64C9" w:rsidRDefault="002C0F40" w:rsidP="002C0F40">
      <w:pPr>
        <w:spacing w:after="0" w:line="240" w:lineRule="auto"/>
        <w:rPr>
          <w:rFonts w:ascii="Times New Roman" w:hAnsi="Times New Roman" w:cs="Times New Roman"/>
        </w:rPr>
      </w:pPr>
      <w:r w:rsidRPr="002B0437">
        <w:rPr>
          <w:rFonts w:ascii="Times New Roman" w:hAnsi="Times New Roman" w:cs="Times New Roman"/>
        </w:rPr>
        <w:t>Los aires acondicionados son fundamentales en climas calurosos, especialmente en r</w:t>
      </w:r>
      <w:bookmarkStart w:id="0" w:name="_GoBack"/>
      <w:bookmarkEnd w:id="0"/>
      <w:r w:rsidRPr="002B0437">
        <w:rPr>
          <w:rFonts w:ascii="Times New Roman" w:hAnsi="Times New Roman" w:cs="Times New Roman"/>
        </w:rPr>
        <w:t>egiones donde las temperaturas pueden alcanzar niveles extrem</w:t>
      </w:r>
      <w:r>
        <w:rPr>
          <w:rFonts w:ascii="Times New Roman" w:hAnsi="Times New Roman" w:cs="Times New Roman"/>
        </w:rPr>
        <w:t>os durante los meses de primavera/verano y los aires acondicionados inteligentes, no só</w:t>
      </w:r>
      <w:r w:rsidRPr="002B0437">
        <w:rPr>
          <w:rFonts w:ascii="Times New Roman" w:hAnsi="Times New Roman" w:cs="Times New Roman"/>
        </w:rPr>
        <w:t>lo ofrecen comodidad y bienestar, también tienen varios beneficios para la salud.</w:t>
      </w:r>
    </w:p>
    <w:p w14:paraId="4CAB59B9" w14:textId="77777777" w:rsidR="002C0F40" w:rsidRPr="00AE64C9" w:rsidRDefault="002C0F40" w:rsidP="002C0F40">
      <w:pPr>
        <w:spacing w:after="0" w:line="240" w:lineRule="auto"/>
        <w:rPr>
          <w:rFonts w:ascii="Times New Roman" w:hAnsi="Times New Roman" w:cs="Times New Roman"/>
        </w:rPr>
      </w:pPr>
    </w:p>
    <w:p w14:paraId="649DD9A8" w14:textId="77777777" w:rsidR="002C0F40" w:rsidRPr="00AE64C9" w:rsidRDefault="002C0F40" w:rsidP="002C0F40">
      <w:pPr>
        <w:spacing w:after="0" w:line="240" w:lineRule="auto"/>
        <w:rPr>
          <w:rFonts w:ascii="Times New Roman" w:hAnsi="Times New Roman" w:cs="Times New Roman"/>
        </w:rPr>
      </w:pPr>
      <w:r w:rsidRPr="4F6EC3B5">
        <w:rPr>
          <w:rFonts w:ascii="Times New Roman" w:eastAsia="Times New Roman" w:hAnsi="Times New Roman" w:cs="Times New Roman"/>
          <w:szCs w:val="22"/>
        </w:rPr>
        <w:t>La contaminación puede afectar la salud respiratoria, por lo que contar con un aire acondicionado con filtros avanzados es una inversión para el bienestar, garantizando un aire más limpio y saludable en el hogar</w:t>
      </w:r>
      <w:r w:rsidRPr="7ADC4656">
        <w:rPr>
          <w:rFonts w:ascii="Times New Roman" w:hAnsi="Times New Roman" w:cs="Times New Roman"/>
        </w:rPr>
        <w:t>.</w:t>
      </w:r>
      <w:r w:rsidRPr="00AE64C9">
        <w:rPr>
          <w:rFonts w:ascii="Times New Roman" w:hAnsi="Times New Roman" w:cs="Times New Roman"/>
        </w:rPr>
        <w:t xml:space="preserve"> </w:t>
      </w:r>
      <w:r>
        <w:rPr>
          <w:rFonts w:ascii="Times New Roman" w:hAnsi="Times New Roman" w:cs="Times New Roman"/>
        </w:rPr>
        <w:t>U</w:t>
      </w:r>
      <w:r w:rsidRPr="00AE64C9">
        <w:rPr>
          <w:rFonts w:ascii="Times New Roman" w:hAnsi="Times New Roman" w:cs="Times New Roman"/>
        </w:rPr>
        <w:t>na ventilación adecuada y una regulación eficiente del flujo de aire pueden mejorar significativamente la calidad del aire en interiores, reduciendo contaminantes y restableciendo el confort térmico.</w:t>
      </w:r>
    </w:p>
    <w:p w14:paraId="16B3FEDD" w14:textId="77777777" w:rsidR="002C0F40" w:rsidRPr="00AE64C9" w:rsidRDefault="002C0F40" w:rsidP="002C0F40">
      <w:pPr>
        <w:spacing w:after="0" w:line="240" w:lineRule="auto"/>
        <w:rPr>
          <w:rFonts w:ascii="Times New Roman" w:hAnsi="Times New Roman" w:cs="Times New Roman"/>
        </w:rPr>
      </w:pPr>
    </w:p>
    <w:p w14:paraId="0333FCE8" w14:textId="43481533" w:rsidR="002C0F40" w:rsidRPr="002C0F40" w:rsidRDefault="002C0F40" w:rsidP="002C0F40">
      <w:pPr>
        <w:spacing w:after="0" w:line="240" w:lineRule="auto"/>
        <w:rPr>
          <w:rFonts w:ascii="Times New Roman" w:hAnsi="Times New Roman" w:cs="Times New Roman"/>
          <w:b/>
          <w:bCs/>
          <w:color w:val="C00000"/>
        </w:rPr>
      </w:pPr>
      <w:r w:rsidRPr="00AE64C9">
        <w:rPr>
          <w:rFonts w:ascii="Times New Roman" w:hAnsi="Times New Roman" w:cs="Times New Roman"/>
          <w:b/>
          <w:bCs/>
          <w:color w:val="C00000"/>
        </w:rPr>
        <w:t>Disfruta de un hogar fresco sin preocuparte por el consumo eléctrico</w:t>
      </w:r>
    </w:p>
    <w:p w14:paraId="7C7A0DA5" w14:textId="77777777" w:rsidR="002C0F40" w:rsidRDefault="002C0F40" w:rsidP="002C0F40">
      <w:pPr>
        <w:spacing w:after="0" w:line="240" w:lineRule="auto"/>
        <w:rPr>
          <w:rFonts w:ascii="Times New Roman" w:hAnsi="Times New Roman" w:cs="Times New Roman"/>
        </w:rPr>
      </w:pPr>
      <w:r>
        <w:rPr>
          <w:rFonts w:ascii="Times New Roman" w:hAnsi="Times New Roman" w:cs="Times New Roman"/>
        </w:rPr>
        <w:t>La eficiencia energética es un</w:t>
      </w:r>
      <w:r w:rsidRPr="7ADC4656">
        <w:rPr>
          <w:rFonts w:ascii="Times New Roman" w:hAnsi="Times New Roman" w:cs="Times New Roman"/>
        </w:rPr>
        <w:t xml:space="preserve"> aspecto clave a considerar. Los aires acondicionados con tecnología Inverter ajustan la velocidad del compresor según la necesidad de enfriamiento, lo que se traduce en un menor consumo de energía y, por ende, en un ahorro económico. Esta tecnología, combinada con funciones de monitoreo inteligente del consumo a través de una app, permite a los usuarios tener un control preciso sobre su gasto energético.</w:t>
      </w:r>
    </w:p>
    <w:p w14:paraId="716A6A14" w14:textId="77777777" w:rsidR="002C0F40" w:rsidRPr="00AE64C9" w:rsidRDefault="002C0F40" w:rsidP="002C0F40">
      <w:pPr>
        <w:spacing w:after="0" w:line="240" w:lineRule="auto"/>
        <w:rPr>
          <w:rFonts w:ascii="Times New Roman" w:hAnsi="Times New Roman" w:cs="Times New Roman"/>
        </w:rPr>
      </w:pPr>
    </w:p>
    <w:p w14:paraId="1A746AD8" w14:textId="77777777" w:rsidR="002C0F40" w:rsidRDefault="002C0F40" w:rsidP="002C0F40">
      <w:pPr>
        <w:spacing w:after="0" w:line="240" w:lineRule="auto"/>
        <w:rPr>
          <w:rFonts w:ascii="Times New Roman" w:hAnsi="Times New Roman" w:cs="Times New Roman"/>
        </w:rPr>
      </w:pPr>
      <w:r w:rsidRPr="00AE64C9">
        <w:rPr>
          <w:rFonts w:ascii="Times New Roman" w:hAnsi="Times New Roman" w:cs="Times New Roman"/>
        </w:rPr>
        <w:t>Existen sistemas que cada día revolucionan la climatización inteligente debido a su control preciso del flujo de aire, temperatura y humedad, contribuyendo a reducir el consumo de electricidad, evitando los picos de energía que suelen generar los equipos convencionales e incorporando tecnología que permite a los usuarios monitorear y gestionar su consumo.</w:t>
      </w:r>
    </w:p>
    <w:p w14:paraId="369ECCA9" w14:textId="77777777" w:rsidR="002C0F40" w:rsidRDefault="002C0F40" w:rsidP="002C0F40">
      <w:pPr>
        <w:spacing w:after="0" w:line="240" w:lineRule="auto"/>
        <w:rPr>
          <w:rFonts w:ascii="Times New Roman" w:hAnsi="Times New Roman" w:cs="Times New Roman"/>
        </w:rPr>
      </w:pPr>
    </w:p>
    <w:p w14:paraId="25905FBB" w14:textId="2EB54EFE" w:rsidR="002C0F40" w:rsidRPr="00AE64C9" w:rsidRDefault="002C0F40" w:rsidP="002C0F40">
      <w:pPr>
        <w:spacing w:after="0" w:line="240" w:lineRule="auto"/>
        <w:rPr>
          <w:rFonts w:ascii="Times New Roman" w:hAnsi="Times New Roman" w:cs="Times New Roman"/>
        </w:rPr>
      </w:pPr>
      <w:r w:rsidRPr="00AE64C9">
        <w:rPr>
          <w:rFonts w:ascii="Times New Roman" w:hAnsi="Times New Roman" w:cs="Times New Roman"/>
        </w:rPr>
        <w:t>La integración de tecnologías innovadoras, como la inteligencia artificial, permite disfrutar de funciones como la detección automática de ventanas abiertas, que activa el modo de ahorro energético cuando identifica cambios bruscos de temperatura, evitando desperdicio innecesario de energía.</w:t>
      </w:r>
      <w:r>
        <w:rPr>
          <w:rFonts w:ascii="Times New Roman" w:hAnsi="Times New Roman" w:cs="Times New Roman"/>
        </w:rPr>
        <w:t xml:space="preserve"> </w:t>
      </w:r>
      <w:r w:rsidRPr="66E02B35">
        <w:rPr>
          <w:rFonts w:ascii="Times New Roman" w:hAnsi="Times New Roman" w:cs="Times New Roman"/>
        </w:rPr>
        <w:t>Esta función, presente en la línea Smart Inverter de LG Electronics, utiliza sensores inteligentes para detectar cambios en la temperatura y ajustar automáticamente el funcionamiento del equipo, maximizando la eficiencia energética.</w:t>
      </w:r>
    </w:p>
    <w:p w14:paraId="7F339165" w14:textId="77777777" w:rsidR="002C0F40" w:rsidRPr="00AE64C9" w:rsidRDefault="002C0F40" w:rsidP="002C0F40">
      <w:pPr>
        <w:spacing w:after="0" w:line="240" w:lineRule="auto"/>
        <w:rPr>
          <w:rFonts w:ascii="Times New Roman" w:hAnsi="Times New Roman" w:cs="Times New Roman"/>
        </w:rPr>
      </w:pPr>
    </w:p>
    <w:p w14:paraId="785DC0FB" w14:textId="77777777" w:rsidR="002C0F40" w:rsidRDefault="002C0F40" w:rsidP="002C0F40">
      <w:pPr>
        <w:spacing w:after="0" w:line="240" w:lineRule="auto"/>
        <w:rPr>
          <w:rFonts w:ascii="Times New Roman" w:hAnsi="Times New Roman" w:cs="Times New Roman"/>
        </w:rPr>
      </w:pPr>
      <w:r>
        <w:rPr>
          <w:rFonts w:ascii="Times New Roman" w:hAnsi="Times New Roman" w:cs="Times New Roman"/>
        </w:rPr>
        <w:t xml:space="preserve">Por ejemplo, </w:t>
      </w:r>
      <w:r w:rsidRPr="7ADC4656">
        <w:rPr>
          <w:rFonts w:ascii="Times New Roman" w:hAnsi="Times New Roman" w:cs="Times New Roman"/>
        </w:rPr>
        <w:t xml:space="preserve">LG Electronics </w:t>
      </w:r>
      <w:r>
        <w:rPr>
          <w:rFonts w:ascii="Times New Roman" w:hAnsi="Times New Roman" w:cs="Times New Roman"/>
        </w:rPr>
        <w:t>ofrece</w:t>
      </w:r>
      <w:r w:rsidRPr="7ADC4656">
        <w:rPr>
          <w:rFonts w:ascii="Times New Roman" w:hAnsi="Times New Roman" w:cs="Times New Roman"/>
        </w:rPr>
        <w:t xml:space="preserve"> soluciones que integran tecnologí</w:t>
      </w:r>
      <w:r>
        <w:rPr>
          <w:rFonts w:ascii="Times New Roman" w:hAnsi="Times New Roman" w:cs="Times New Roman"/>
        </w:rPr>
        <w:t xml:space="preserve">a innovadora y diseño funcional a través de modelos </w:t>
      </w:r>
      <w:r w:rsidRPr="7ADC4656">
        <w:rPr>
          <w:rFonts w:ascii="Times New Roman" w:hAnsi="Times New Roman" w:cs="Times New Roman"/>
        </w:rPr>
        <w:t xml:space="preserve">como </w:t>
      </w:r>
      <w:r>
        <w:rPr>
          <w:rFonts w:ascii="Times New Roman" w:hAnsi="Times New Roman" w:cs="Times New Roman"/>
        </w:rPr>
        <w:t xml:space="preserve">la línea DUALCOOL que </w:t>
      </w:r>
      <w:r w:rsidRPr="7ADC4656">
        <w:rPr>
          <w:rFonts w:ascii="Times New Roman" w:hAnsi="Times New Roman" w:cs="Times New Roman"/>
        </w:rPr>
        <w:t>destacan por su eficiencia energética y su ca</w:t>
      </w:r>
      <w:r>
        <w:rPr>
          <w:rFonts w:ascii="Times New Roman" w:hAnsi="Times New Roman" w:cs="Times New Roman"/>
        </w:rPr>
        <w:t>pacidad para purificar el aire o l</w:t>
      </w:r>
      <w:r w:rsidRPr="7ADC4656">
        <w:rPr>
          <w:rFonts w:ascii="Times New Roman" w:hAnsi="Times New Roman" w:cs="Times New Roman"/>
        </w:rPr>
        <w:t>a l</w:t>
      </w:r>
      <w:r>
        <w:rPr>
          <w:rFonts w:ascii="Times New Roman" w:hAnsi="Times New Roman" w:cs="Times New Roman"/>
        </w:rPr>
        <w:t xml:space="preserve">ínea ARTCOOL Gallery que </w:t>
      </w:r>
      <w:r w:rsidRPr="7ADC4656">
        <w:rPr>
          <w:rFonts w:ascii="Times New Roman" w:hAnsi="Times New Roman" w:cs="Times New Roman"/>
        </w:rPr>
        <w:t>combina diseño y funcionalidad, permitiendo a los usuarios personalizar la apariencia del equipo para que se integre armoniosamente en su hogar.</w:t>
      </w:r>
    </w:p>
    <w:p w14:paraId="3FC14F99" w14:textId="77777777" w:rsidR="002C0F40" w:rsidRPr="00AE64C9" w:rsidRDefault="002C0F40" w:rsidP="002C0F40">
      <w:pPr>
        <w:spacing w:after="0" w:line="240" w:lineRule="auto"/>
        <w:rPr>
          <w:rFonts w:ascii="Times New Roman" w:hAnsi="Times New Roman" w:cs="Times New Roman"/>
          <w:b/>
          <w:bCs/>
        </w:rPr>
      </w:pPr>
    </w:p>
    <w:p w14:paraId="7FDCBA97" w14:textId="7CA439BD" w:rsidR="002C0F40" w:rsidRPr="002C0F40" w:rsidRDefault="002C0F40" w:rsidP="002C0F40">
      <w:pPr>
        <w:spacing w:after="0" w:line="240" w:lineRule="auto"/>
        <w:rPr>
          <w:rFonts w:ascii="Times New Roman" w:hAnsi="Times New Roman" w:cs="Times New Roman"/>
          <w:b/>
          <w:bCs/>
          <w:color w:val="C00000"/>
        </w:rPr>
      </w:pPr>
      <w:r w:rsidRPr="00AE64C9">
        <w:rPr>
          <w:rFonts w:ascii="Times New Roman" w:hAnsi="Times New Roman" w:cs="Times New Roman"/>
          <w:b/>
          <w:bCs/>
          <w:color w:val="C00000"/>
        </w:rPr>
        <w:t>Un ambiente saludable para toda la familia</w:t>
      </w:r>
    </w:p>
    <w:p w14:paraId="51EF2B44" w14:textId="77777777" w:rsidR="002C0F40" w:rsidRDefault="002C0F40" w:rsidP="002C0F40">
      <w:pPr>
        <w:spacing w:after="0" w:line="240" w:lineRule="auto"/>
        <w:rPr>
          <w:rFonts w:ascii="Times New Roman" w:hAnsi="Times New Roman" w:cs="Times New Roman"/>
        </w:rPr>
      </w:pPr>
      <w:r w:rsidRPr="7ADC4656">
        <w:rPr>
          <w:rFonts w:ascii="Times New Roman" w:hAnsi="Times New Roman" w:cs="Times New Roman"/>
        </w:rPr>
        <w:t>Imagina respirar aire puro y fresco en tu hogar, libre de polvo, polen y alérgenos. Un aire acondicionado inteligente lo hace posible, creando un ambiente ideal para ti y para aquellos que sufren de alergias o problemas respiratorios.</w:t>
      </w:r>
    </w:p>
    <w:p w14:paraId="5F5BA5A5" w14:textId="77777777" w:rsidR="002C0F40" w:rsidRDefault="002C0F40" w:rsidP="002C0F40">
      <w:pPr>
        <w:spacing w:after="0" w:line="240" w:lineRule="auto"/>
        <w:rPr>
          <w:rFonts w:ascii="Times New Roman" w:hAnsi="Times New Roman" w:cs="Times New Roman"/>
        </w:rPr>
      </w:pPr>
    </w:p>
    <w:p w14:paraId="59EE91E4" w14:textId="77777777" w:rsidR="002C0F40" w:rsidRDefault="002C0F40" w:rsidP="002C0F40">
      <w:pPr>
        <w:spacing w:after="0" w:line="240" w:lineRule="auto"/>
        <w:rPr>
          <w:rFonts w:ascii="Times New Roman" w:hAnsi="Times New Roman" w:cs="Times New Roman"/>
        </w:rPr>
      </w:pPr>
      <w:r w:rsidRPr="00AE64C9">
        <w:rPr>
          <w:rFonts w:ascii="Times New Roman" w:hAnsi="Times New Roman" w:cs="Times New Roman"/>
        </w:rPr>
        <w:lastRenderedPageBreak/>
        <w:t>Más allá de refrescar las distintas habitaciones, los aires acondicionados modernos también contribuyen a mejorar la calidad del aire en el hogar, ya que la purificación de los cuartos puede ayudar a reducir agentes irritantes en el ambiente.</w:t>
      </w:r>
      <w:r>
        <w:rPr>
          <w:rFonts w:ascii="Times New Roman" w:hAnsi="Times New Roman" w:cs="Times New Roman"/>
        </w:rPr>
        <w:t xml:space="preserve"> Además estos productos contienen </w:t>
      </w:r>
      <w:r w:rsidRPr="00AE64C9">
        <w:rPr>
          <w:rFonts w:ascii="Times New Roman" w:hAnsi="Times New Roman" w:cs="Times New Roman"/>
        </w:rPr>
        <w:t>funciones que eliminan bacterias y moho acumulados en el sistema, asegurando que el aire que respira tu familia sea más limpio y saludable.</w:t>
      </w:r>
      <w:r>
        <w:rPr>
          <w:rFonts w:ascii="Times New Roman" w:hAnsi="Times New Roman" w:cs="Times New Roman"/>
        </w:rPr>
        <w:t xml:space="preserve"> L</w:t>
      </w:r>
      <w:r w:rsidRPr="66E02B35">
        <w:rPr>
          <w:rFonts w:ascii="Times New Roman" w:hAnsi="Times New Roman" w:cs="Times New Roman"/>
        </w:rPr>
        <w:t>a línea DUALCO</w:t>
      </w:r>
      <w:r>
        <w:rPr>
          <w:rFonts w:ascii="Times New Roman" w:hAnsi="Times New Roman" w:cs="Times New Roman"/>
        </w:rPr>
        <w:t>OL de LG Electronics, incorpora</w:t>
      </w:r>
      <w:r w:rsidRPr="66E02B35">
        <w:rPr>
          <w:rFonts w:ascii="Times New Roman" w:hAnsi="Times New Roman" w:cs="Times New Roman"/>
        </w:rPr>
        <w:t xml:space="preserve"> filtros avanzados que capturan partículas finas de polvo y alérgenos, contribuye</w:t>
      </w:r>
      <w:r>
        <w:rPr>
          <w:rFonts w:ascii="Times New Roman" w:hAnsi="Times New Roman" w:cs="Times New Roman"/>
        </w:rPr>
        <w:t>ndo a un ambiente más saludable, libre de bacterias.</w:t>
      </w:r>
    </w:p>
    <w:p w14:paraId="473E487B" w14:textId="77777777" w:rsidR="00CD7361" w:rsidRDefault="00CD7361" w:rsidP="002C0F40">
      <w:pPr>
        <w:spacing w:after="0" w:line="240" w:lineRule="auto"/>
        <w:rPr>
          <w:rFonts w:ascii="Times New Roman" w:hAnsi="Times New Roman" w:cs="Times New Roman"/>
        </w:rPr>
      </w:pPr>
    </w:p>
    <w:p w14:paraId="3D2B7542" w14:textId="77777777" w:rsidR="00CD7361" w:rsidRPr="00BD4CEA" w:rsidRDefault="00CD7361" w:rsidP="00CD7361">
      <w:pPr>
        <w:spacing w:after="0" w:line="240" w:lineRule="auto"/>
        <w:rPr>
          <w:rFonts w:ascii="Times New Roman" w:hAnsi="Times New Roman" w:cs="Times New Roman"/>
          <w:szCs w:val="22"/>
        </w:rPr>
      </w:pPr>
      <w:r w:rsidRPr="000834B1">
        <w:rPr>
          <w:rFonts w:ascii="Times New Roman" w:hAnsi="Times New Roman" w:cs="Times New Roman"/>
          <w:i/>
          <w:szCs w:val="22"/>
        </w:rPr>
        <w:t>“El aire acondicionado de Inteligencia Artificial LG DUALCOOL ejemplifica nuestra dedicación a mejorar el control de la temperatura interior y al bienestar de las personas”,</w:t>
      </w:r>
      <w:r w:rsidRPr="000834B1">
        <w:rPr>
          <w:rFonts w:ascii="Times New Roman" w:hAnsi="Times New Roman" w:cs="Times New Roman"/>
          <w:szCs w:val="22"/>
        </w:rPr>
        <w:t xml:space="preserve"> dijo </w:t>
      </w:r>
      <w:r>
        <w:rPr>
          <w:rFonts w:ascii="Times New Roman" w:hAnsi="Times New Roman" w:cs="Times New Roman"/>
          <w:szCs w:val="22"/>
        </w:rPr>
        <w:t>Daniel Aguilar, Director de Comunicación de LG Electronics México</w:t>
      </w:r>
      <w:r w:rsidRPr="000834B1">
        <w:rPr>
          <w:rFonts w:ascii="Times New Roman" w:hAnsi="Times New Roman" w:cs="Times New Roman"/>
          <w:szCs w:val="22"/>
        </w:rPr>
        <w:t xml:space="preserve">. </w:t>
      </w:r>
      <w:r w:rsidRPr="000834B1">
        <w:rPr>
          <w:rFonts w:ascii="Times New Roman" w:hAnsi="Times New Roman" w:cs="Times New Roman"/>
          <w:i/>
          <w:szCs w:val="22"/>
        </w:rPr>
        <w:t>“Estamos comprometidos con el avance de nuestra tecnología de IA de última generación para dar forma al futuro de las soluciones innovadoras de aire acondicionado”.</w:t>
      </w:r>
    </w:p>
    <w:p w14:paraId="305FC7B3" w14:textId="77777777" w:rsidR="002C0F40" w:rsidRDefault="002C0F40" w:rsidP="002C0F40">
      <w:pPr>
        <w:spacing w:after="0" w:line="240" w:lineRule="auto"/>
        <w:rPr>
          <w:rFonts w:ascii="Times New Roman" w:hAnsi="Times New Roman" w:cs="Times New Roman"/>
          <w:b/>
          <w:bCs/>
        </w:rPr>
      </w:pPr>
    </w:p>
    <w:p w14:paraId="657CD8C5" w14:textId="77777777" w:rsidR="002C0F40" w:rsidRPr="00AE64C9" w:rsidRDefault="002C0F40" w:rsidP="002C0F40">
      <w:pPr>
        <w:spacing w:after="0" w:line="240" w:lineRule="auto"/>
        <w:rPr>
          <w:rFonts w:ascii="Times New Roman" w:hAnsi="Times New Roman" w:cs="Times New Roman"/>
          <w:b/>
          <w:bCs/>
          <w:color w:val="C00000"/>
        </w:rPr>
      </w:pPr>
      <w:r w:rsidRPr="00AE64C9">
        <w:rPr>
          <w:rFonts w:ascii="Times New Roman" w:hAnsi="Times New Roman" w:cs="Times New Roman"/>
          <w:b/>
          <w:bCs/>
          <w:color w:val="C00000"/>
        </w:rPr>
        <w:t>Diseño que se adapta a tu hogar</w:t>
      </w:r>
    </w:p>
    <w:p w14:paraId="0194E6FF" w14:textId="77777777" w:rsidR="002C0F40" w:rsidRPr="00AE64C9" w:rsidRDefault="002C0F40" w:rsidP="002C0F40">
      <w:pPr>
        <w:spacing w:after="0" w:line="240" w:lineRule="auto"/>
        <w:rPr>
          <w:rFonts w:ascii="Times New Roman" w:hAnsi="Times New Roman" w:cs="Times New Roman"/>
        </w:rPr>
      </w:pPr>
    </w:p>
    <w:p w14:paraId="486E678E" w14:textId="542358DE" w:rsidR="002C0F40" w:rsidRPr="00AE64C9" w:rsidRDefault="002C0F40" w:rsidP="002C0F40">
      <w:pPr>
        <w:spacing w:after="0" w:line="240" w:lineRule="auto"/>
        <w:rPr>
          <w:rFonts w:ascii="Times New Roman" w:hAnsi="Times New Roman" w:cs="Times New Roman"/>
        </w:rPr>
      </w:pPr>
      <w:r w:rsidRPr="00AE64C9">
        <w:rPr>
          <w:rFonts w:ascii="Times New Roman" w:hAnsi="Times New Roman" w:cs="Times New Roman"/>
        </w:rPr>
        <w:t xml:space="preserve">La apariencia de los nuevos sistemas de aire acondicionado también ha evolucionado para integrarse de manera armoniosa a cualquier espacio. </w:t>
      </w:r>
      <w:r>
        <w:rPr>
          <w:rFonts w:ascii="Times New Roman" w:hAnsi="Times New Roman" w:cs="Times New Roman"/>
        </w:rPr>
        <w:t>Los</w:t>
      </w:r>
      <w:r w:rsidRPr="00AE64C9">
        <w:rPr>
          <w:rFonts w:ascii="Times New Roman" w:hAnsi="Times New Roman" w:cs="Times New Roman"/>
        </w:rPr>
        <w:t xml:space="preserve"> modelos ARTCOOL Gallery, de LG Electronics, ofrecen un panel personalizable donde puedes colocar imágenes a tu gusto, transformando el equipo en una pieza de decoración funcional.</w:t>
      </w:r>
    </w:p>
    <w:p w14:paraId="04E0A08E" w14:textId="77777777" w:rsidR="002C0F40" w:rsidRPr="00AE64C9" w:rsidRDefault="002C0F40" w:rsidP="002C0F40">
      <w:pPr>
        <w:spacing w:after="0" w:line="240" w:lineRule="auto"/>
        <w:rPr>
          <w:rFonts w:ascii="Times New Roman" w:hAnsi="Times New Roman" w:cs="Times New Roman"/>
        </w:rPr>
      </w:pPr>
    </w:p>
    <w:p w14:paraId="387C2866" w14:textId="77777777" w:rsidR="002C0F40" w:rsidRPr="00AE64C9" w:rsidRDefault="002C0F40" w:rsidP="002C0F40">
      <w:pPr>
        <w:spacing w:after="0" w:line="240" w:lineRule="auto"/>
        <w:rPr>
          <w:rFonts w:ascii="Times New Roman" w:hAnsi="Times New Roman" w:cs="Times New Roman"/>
          <w:b/>
          <w:bCs/>
          <w:color w:val="C00000"/>
        </w:rPr>
      </w:pPr>
      <w:r w:rsidRPr="00AE64C9">
        <w:rPr>
          <w:rFonts w:ascii="Times New Roman" w:hAnsi="Times New Roman" w:cs="Times New Roman"/>
          <w:b/>
          <w:bCs/>
          <w:color w:val="C00000"/>
        </w:rPr>
        <w:t xml:space="preserve">Un hogar más cómodo y eficiente </w:t>
      </w:r>
    </w:p>
    <w:p w14:paraId="0E26AF78" w14:textId="77777777" w:rsidR="002C0F40" w:rsidRPr="00AE64C9" w:rsidRDefault="002C0F40" w:rsidP="002C0F40">
      <w:pPr>
        <w:spacing w:after="0" w:line="240" w:lineRule="auto"/>
        <w:rPr>
          <w:rFonts w:ascii="Times New Roman" w:hAnsi="Times New Roman" w:cs="Times New Roman"/>
        </w:rPr>
      </w:pPr>
    </w:p>
    <w:p w14:paraId="3642B3E8" w14:textId="77777777" w:rsidR="002C0F40" w:rsidRDefault="002C0F40" w:rsidP="002C0F40">
      <w:pPr>
        <w:spacing w:after="0" w:line="240" w:lineRule="auto"/>
        <w:rPr>
          <w:rFonts w:ascii="Times New Roman" w:hAnsi="Times New Roman" w:cs="Times New Roman"/>
        </w:rPr>
      </w:pPr>
      <w:r w:rsidRPr="00AE64C9">
        <w:rPr>
          <w:rFonts w:ascii="Times New Roman" w:hAnsi="Times New Roman" w:cs="Times New Roman"/>
        </w:rPr>
        <w:t>Además de combatir el calor, los sistemas modernos de climatización ofrecen ventajas que impactan en el bienestar de toda la familia, mejorando la ventilación, optimizando el consumo energético y adaptándose a cualquier espacio.</w:t>
      </w:r>
      <w:r>
        <w:rPr>
          <w:rFonts w:ascii="Times New Roman" w:hAnsi="Times New Roman" w:cs="Times New Roman"/>
        </w:rPr>
        <w:t xml:space="preserve"> </w:t>
      </w:r>
      <w:r w:rsidRPr="4F6EC3B5">
        <w:rPr>
          <w:rFonts w:ascii="Times New Roman" w:hAnsi="Times New Roman" w:cs="Times New Roman"/>
        </w:rPr>
        <w:t>Con la tecnología adecuada, como la que integran las soluciones de aire acondicionado de LG Electronics, es posible disfrutar de un hogar fresco, eficiente y saludable.</w:t>
      </w:r>
    </w:p>
    <w:p w14:paraId="262C0188" w14:textId="4693FC4B" w:rsidR="002C0F40" w:rsidRPr="00AE64C9" w:rsidRDefault="002C0F40" w:rsidP="002C0F40">
      <w:pPr>
        <w:spacing w:after="0" w:line="240" w:lineRule="auto"/>
        <w:rPr>
          <w:rFonts w:ascii="Times New Roman" w:hAnsi="Times New Roman" w:cs="Times New Roman"/>
        </w:rPr>
      </w:pPr>
    </w:p>
    <w:p w14:paraId="46117115" w14:textId="7934CA64" w:rsidR="002C0F40" w:rsidRDefault="002C0F40" w:rsidP="002C0F40">
      <w:pPr>
        <w:spacing w:after="0" w:line="240" w:lineRule="auto"/>
        <w:rPr>
          <w:rFonts w:ascii="Times New Roman" w:hAnsi="Times New Roman" w:cs="Times New Roman"/>
        </w:rPr>
      </w:pPr>
      <w:r>
        <w:rPr>
          <w:rFonts w:ascii="Times New Roman" w:hAnsi="Times New Roman" w:cs="Times New Roman"/>
        </w:rPr>
        <w:t>A</w:t>
      </w:r>
      <w:r w:rsidRPr="767DF5A3">
        <w:rPr>
          <w:rFonts w:ascii="Times New Roman" w:hAnsi="Times New Roman" w:cs="Times New Roman"/>
        </w:rPr>
        <w:t>quellos que buscan una solución inteligente y versátil, la línea Smart Inverter ofrece un control preciso de la temperatura y funciones como el "Dual Sensing" para un confort personalizado. Ya sea que priorices el ahorro de energía, el diseño o la comodidad, LG Electronics tiene la solución perfecta para ti.</w:t>
      </w:r>
    </w:p>
    <w:p w14:paraId="713980DC" w14:textId="77777777" w:rsidR="002C0F40" w:rsidRPr="00AE64C9" w:rsidRDefault="002C0F40" w:rsidP="002C0F40">
      <w:pPr>
        <w:spacing w:after="0" w:line="240" w:lineRule="auto"/>
        <w:rPr>
          <w:rFonts w:ascii="Times New Roman" w:hAnsi="Times New Roman" w:cs="Times New Roman"/>
        </w:rPr>
      </w:pPr>
    </w:p>
    <w:p w14:paraId="17F73270" w14:textId="39767A03" w:rsidR="002C0F40" w:rsidRPr="00E66B66" w:rsidRDefault="002C0F40" w:rsidP="002C0F40">
      <w:pPr>
        <w:spacing w:after="0" w:line="240" w:lineRule="auto"/>
        <w:rPr>
          <w:rFonts w:ascii="Times New Roman" w:hAnsi="Times New Roman" w:cs="Times New Roman"/>
          <w:szCs w:val="22"/>
        </w:rPr>
      </w:pPr>
      <w:r w:rsidRPr="4F6EC3B5">
        <w:rPr>
          <w:rFonts w:ascii="Times New Roman" w:hAnsi="Times New Roman" w:cs="Times New Roman"/>
        </w:rPr>
        <w:t xml:space="preserve">Convertir tu hogar en un refugio fresco y confortable es más fácil que nunca. ¿Te imaginas disfrutar de un ambiente ideal en cualquier época del año? </w:t>
      </w:r>
      <w:r w:rsidR="00E66B66" w:rsidRPr="00AE64C9">
        <w:rPr>
          <w:rFonts w:ascii="Times New Roman" w:hAnsi="Times New Roman" w:cs="Times New Roman"/>
        </w:rPr>
        <w:t xml:space="preserve">Si alguna vez habías dudado sobre tener un aire acondicionado en casa, ahora hay razones de sobra para considerarlo. </w:t>
      </w:r>
      <w:r w:rsidR="00E66B66" w:rsidRPr="00BD4CEA">
        <w:rPr>
          <w:rFonts w:ascii="Times New Roman" w:hAnsi="Times New Roman" w:cs="Times New Roman"/>
          <w:szCs w:val="22"/>
        </w:rPr>
        <w:t xml:space="preserve">Con la tecnología adecuada, como la que integran las soluciones de aire acondicionado de LG Electronics, </w:t>
      </w:r>
      <w:r w:rsidR="00E66B66">
        <w:rPr>
          <w:rFonts w:ascii="Times New Roman" w:hAnsi="Times New Roman" w:cs="Times New Roman"/>
          <w:szCs w:val="22"/>
        </w:rPr>
        <w:t>todos pueden</w:t>
      </w:r>
      <w:r w:rsidR="00E66B66" w:rsidRPr="00BD4CEA">
        <w:rPr>
          <w:rFonts w:ascii="Times New Roman" w:hAnsi="Times New Roman" w:cs="Times New Roman"/>
          <w:szCs w:val="22"/>
        </w:rPr>
        <w:t xml:space="preserve"> disfrutar de un hogar fresco, eficiente y saludable que reafirma la filosofía Life´s Good de la empresa pues sus soluciones impactan en el bienestar de toda la familia,</w:t>
      </w:r>
      <w:r w:rsidR="00E66B66">
        <w:rPr>
          <w:rFonts w:ascii="Times New Roman" w:hAnsi="Times New Roman" w:cs="Times New Roman"/>
          <w:szCs w:val="22"/>
        </w:rPr>
        <w:t xml:space="preserve"> logrando que la vida sea buena</w:t>
      </w:r>
      <w:r w:rsidR="00E66B66" w:rsidRPr="00BD4CEA">
        <w:rPr>
          <w:rFonts w:ascii="Times New Roman" w:hAnsi="Times New Roman" w:cs="Times New Roman"/>
          <w:szCs w:val="22"/>
        </w:rPr>
        <w:t xml:space="preserve"> en cualquier espacio.</w:t>
      </w:r>
    </w:p>
    <w:p w14:paraId="770A5C98" w14:textId="77777777" w:rsidR="002C0F40" w:rsidRPr="00AE64C9" w:rsidRDefault="002C0F40" w:rsidP="002C0F40">
      <w:pPr>
        <w:spacing w:after="0" w:line="240" w:lineRule="auto"/>
        <w:rPr>
          <w:rFonts w:ascii="Times New Roman" w:hAnsi="Times New Roman" w:cs="Times New Roman"/>
        </w:rPr>
      </w:pPr>
    </w:p>
    <w:p w14:paraId="638F2D5A" w14:textId="77777777" w:rsidR="002C0F40" w:rsidRPr="00AE64C9" w:rsidRDefault="002C0F40" w:rsidP="002C0F40">
      <w:pPr>
        <w:spacing w:after="0" w:line="240" w:lineRule="auto"/>
        <w:jc w:val="center"/>
        <w:rPr>
          <w:rFonts w:ascii="Times New Roman" w:hAnsi="Times New Roman" w:cs="Times New Roman"/>
        </w:rPr>
      </w:pPr>
      <w:r w:rsidRPr="00AE64C9">
        <w:rPr>
          <w:rFonts w:ascii="Times New Roman" w:hAnsi="Times New Roman" w:cs="Times New Roman"/>
        </w:rPr>
        <w:t>#  #  #</w:t>
      </w:r>
    </w:p>
    <w:p w14:paraId="06CBB289" w14:textId="77777777" w:rsidR="002C0F40" w:rsidRPr="00AE64C9" w:rsidRDefault="002C0F40" w:rsidP="002C0F40">
      <w:pPr>
        <w:spacing w:after="0" w:line="240" w:lineRule="auto"/>
        <w:jc w:val="center"/>
        <w:rPr>
          <w:rFonts w:ascii="Times New Roman" w:hAnsi="Times New Roman" w:cs="Times New Roman"/>
        </w:rPr>
      </w:pPr>
    </w:p>
    <w:p w14:paraId="4F8CE745" w14:textId="77777777" w:rsidR="002C0F40" w:rsidRPr="00AE64C9" w:rsidRDefault="002C0F40" w:rsidP="002C0F40">
      <w:pPr>
        <w:pStyle w:val="paragraph"/>
        <w:spacing w:before="0" w:beforeAutospacing="0" w:after="0" w:afterAutospacing="0"/>
        <w:jc w:val="both"/>
        <w:textAlignment w:val="baseline"/>
        <w:rPr>
          <w:sz w:val="18"/>
          <w:szCs w:val="18"/>
        </w:rPr>
      </w:pPr>
      <w:r w:rsidRPr="00AE64C9">
        <w:rPr>
          <w:rStyle w:val="normaltextrun"/>
          <w:rFonts w:eastAsiaTheme="majorEastAsia"/>
          <w:b/>
          <w:bCs/>
          <w:color w:val="C00000"/>
          <w:sz w:val="18"/>
          <w:szCs w:val="18"/>
        </w:rPr>
        <w:t>Acerca de LG Electronics ES Company </w:t>
      </w:r>
      <w:r w:rsidRPr="00AE64C9">
        <w:rPr>
          <w:rStyle w:val="eop"/>
          <w:rFonts w:eastAsiaTheme="majorEastAsia"/>
          <w:color w:val="C00000"/>
          <w:sz w:val="18"/>
          <w:szCs w:val="18"/>
        </w:rPr>
        <w:t> </w:t>
      </w:r>
    </w:p>
    <w:p w14:paraId="6B911010" w14:textId="77777777" w:rsidR="002C0F40" w:rsidRPr="00AE64C9" w:rsidRDefault="002C0F40" w:rsidP="002C0F40">
      <w:pPr>
        <w:pStyle w:val="paragraph"/>
        <w:spacing w:before="0" w:beforeAutospacing="0" w:after="0" w:afterAutospacing="0"/>
        <w:jc w:val="both"/>
        <w:textAlignment w:val="baseline"/>
        <w:rPr>
          <w:sz w:val="18"/>
          <w:szCs w:val="18"/>
        </w:rPr>
      </w:pPr>
      <w:r w:rsidRPr="00AE64C9">
        <w:rPr>
          <w:rStyle w:val="normaltextrun"/>
          <w:rFonts w:eastAsiaTheme="majorEastAsia"/>
          <w:color w:val="000000"/>
          <w:sz w:val="18"/>
          <w:szCs w:val="18"/>
        </w:rPr>
        <w:t xml:space="preserve">LG Eco Solution Company (ES) ofrece soluciones avanzadas de aire acondicionado, incluidas chillers, adaptadas a diversos sectores y climas. Proporcionamos un rendimiento excepcional en calefacción, ventilación y aire acondicionado (HVAC) a edificios de todo el mundo, mejorando el confort y la salud con nuestra gama de productos para el cuidado del aire. Aprovechando nuestra amplia experiencia y conocimiento del sector, ofrecemos a las empresas soluciones de HVAC digitalizadas diseñadas para reducir el impacto medioambiental. Como su socio ideal, integramos tecnología de vanguardia en sus operaciones diarias y ofrecemos apoyo continuo para su negocio. Además de las soluciones HVAC, también somos responsables del negocio de carga de vehículos eléctricos de LG, impulsando el crecimiento B2B dentro del sector de las </w:t>
      </w:r>
      <w:r w:rsidRPr="00AE64C9">
        <w:rPr>
          <w:rStyle w:val="normaltextrun"/>
          <w:rFonts w:eastAsiaTheme="majorEastAsia"/>
          <w:color w:val="000000"/>
          <w:sz w:val="18"/>
          <w:szCs w:val="18"/>
        </w:rPr>
        <w:lastRenderedPageBreak/>
        <w:t xml:space="preserve">tecnologías limpias, un área clave de crecimiento futuro para LG. Para más información, visite www.lg.com/global/business/hvac y </w:t>
      </w:r>
      <w:r w:rsidRPr="00AE64C9">
        <w:rPr>
          <w:rStyle w:val="normaltextrun"/>
          <w:rFonts w:eastAsiaTheme="majorEastAsia"/>
          <w:sz w:val="18"/>
          <w:szCs w:val="18"/>
        </w:rPr>
        <w:t>www.LG.com/b2b.</w:t>
      </w:r>
    </w:p>
    <w:p w14:paraId="37223963" w14:textId="77777777" w:rsidR="002C0F40" w:rsidRPr="00AE64C9" w:rsidRDefault="002C0F40" w:rsidP="002C0F40">
      <w:pPr>
        <w:pStyle w:val="paragraph"/>
        <w:spacing w:before="0" w:beforeAutospacing="0" w:after="0" w:afterAutospacing="0"/>
        <w:jc w:val="both"/>
        <w:textAlignment w:val="baseline"/>
        <w:rPr>
          <w:sz w:val="18"/>
          <w:szCs w:val="18"/>
        </w:rPr>
      </w:pPr>
      <w:r w:rsidRPr="00AE64C9">
        <w:rPr>
          <w:rStyle w:val="normaltextrun"/>
          <w:rFonts w:eastAsiaTheme="majorEastAsia"/>
          <w:color w:val="000000"/>
          <w:sz w:val="18"/>
          <w:szCs w:val="18"/>
        </w:rPr>
        <w:t> </w:t>
      </w:r>
      <w:r w:rsidRPr="00AE64C9">
        <w:rPr>
          <w:rStyle w:val="eop"/>
          <w:rFonts w:eastAsiaTheme="majorEastAsia"/>
          <w:color w:val="000000"/>
          <w:sz w:val="18"/>
          <w:szCs w:val="18"/>
        </w:rPr>
        <w:t> </w:t>
      </w:r>
    </w:p>
    <w:p w14:paraId="3700634E" w14:textId="77777777" w:rsidR="002C0F40" w:rsidRPr="00AE64C9" w:rsidRDefault="002C0F40" w:rsidP="002C0F40">
      <w:pPr>
        <w:pStyle w:val="paragraph"/>
        <w:widowControl w:val="0"/>
        <w:suppressAutoHyphens/>
        <w:overflowPunct w:val="0"/>
        <w:spacing w:before="0" w:beforeAutospacing="0" w:after="0" w:afterAutospacing="0"/>
        <w:jc w:val="both"/>
        <w:textAlignment w:val="baseline"/>
        <w:rPr>
          <w:rFonts w:eastAsia="LG스마트체 Regular"/>
          <w:snapToGrid w:val="0"/>
          <w:color w:val="000000" w:themeColor="text1"/>
          <w:sz w:val="18"/>
          <w:szCs w:val="18"/>
        </w:rPr>
      </w:pPr>
    </w:p>
    <w:p w14:paraId="24EE8719" w14:textId="77777777" w:rsidR="002C0F40" w:rsidRPr="00AE64C9" w:rsidRDefault="002C0F40" w:rsidP="002C0F40">
      <w:pPr>
        <w:spacing w:after="0"/>
        <w:textAlignment w:val="baseline"/>
        <w:rPr>
          <w:rFonts w:ascii="Times New Roman" w:eastAsia="Times New Roman" w:hAnsi="Times New Roman" w:cs="Times New Roman"/>
          <w:sz w:val="18"/>
          <w:szCs w:val="18"/>
          <w:lang w:eastAsia="es-MX"/>
        </w:rPr>
      </w:pPr>
      <w:r w:rsidRPr="00AE64C9">
        <w:rPr>
          <w:rFonts w:ascii="Times New Roman" w:eastAsia="Times New Roman" w:hAnsi="Times New Roman" w:cs="Times New Roman"/>
          <w:b/>
          <w:bCs/>
          <w:i/>
          <w:iCs/>
          <w:sz w:val="18"/>
          <w:szCs w:val="18"/>
          <w:shd w:val="clear" w:color="auto" w:fill="FFFFFF"/>
          <w:lang w:eastAsia="es-MX"/>
        </w:rPr>
        <w:t>Contacto de Prensa:</w:t>
      </w:r>
      <w:r w:rsidRPr="00AE64C9">
        <w:rPr>
          <w:rFonts w:ascii="Times New Roman" w:eastAsia="Times New Roman" w:hAnsi="Times New Roman" w:cs="Times New Roman"/>
          <w:sz w:val="18"/>
          <w:szCs w:val="18"/>
          <w:shd w:val="clear" w:color="auto" w:fill="FFFFFF"/>
          <w:lang w:eastAsia="es-MX"/>
        </w:rPr>
        <w:t>     </w:t>
      </w:r>
      <w:r w:rsidRPr="00AE64C9">
        <w:rPr>
          <w:rFonts w:ascii="Times New Roman" w:eastAsia="Times New Roman" w:hAnsi="Times New Roman" w:cs="Times New Roman"/>
          <w:sz w:val="18"/>
          <w:szCs w:val="18"/>
          <w:lang w:eastAsia="es-MX"/>
        </w:rPr>
        <w:t> </w:t>
      </w:r>
    </w:p>
    <w:tbl>
      <w:tblPr>
        <w:tblW w:w="88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95"/>
        <w:gridCol w:w="2080"/>
        <w:gridCol w:w="2080"/>
        <w:gridCol w:w="2080"/>
      </w:tblGrid>
      <w:tr w:rsidR="002C0F40" w:rsidRPr="00EC09C2" w14:paraId="6F6BAA23" w14:textId="77777777" w:rsidTr="00D178AA">
        <w:trPr>
          <w:trHeight w:val="300"/>
        </w:trPr>
        <w:tc>
          <w:tcPr>
            <w:tcW w:w="2595" w:type="dxa"/>
            <w:tcBorders>
              <w:top w:val="nil"/>
              <w:left w:val="nil"/>
              <w:bottom w:val="nil"/>
              <w:right w:val="nil"/>
            </w:tcBorders>
            <w:shd w:val="clear" w:color="auto" w:fill="auto"/>
            <w:hideMark/>
          </w:tcPr>
          <w:p w14:paraId="6DC182CD" w14:textId="77777777" w:rsidR="002C0F40" w:rsidRPr="00AE64C9" w:rsidRDefault="002C0F40" w:rsidP="00D178AA">
            <w:pPr>
              <w:spacing w:after="0" w:line="240" w:lineRule="auto"/>
              <w:textAlignment w:val="baseline"/>
              <w:rPr>
                <w:rFonts w:ascii="Times New Roman" w:eastAsia="Times New Roman" w:hAnsi="Times New Roman" w:cs="Times New Roman"/>
                <w:sz w:val="18"/>
                <w:szCs w:val="18"/>
                <w:lang w:eastAsia="es-MX"/>
              </w:rPr>
            </w:pPr>
            <w:r w:rsidRPr="6D06C28A">
              <w:rPr>
                <w:rFonts w:ascii="Times New Roman" w:eastAsia="Times New Roman" w:hAnsi="Times New Roman" w:cs="Times New Roman"/>
                <w:b/>
                <w:bCs/>
                <w:i/>
                <w:iCs/>
                <w:sz w:val="18"/>
                <w:szCs w:val="18"/>
                <w:shd w:val="clear" w:color="auto" w:fill="FFFFFF"/>
                <w:lang w:eastAsia="es-MX"/>
              </w:rPr>
              <w:t>LG Electronics México </w:t>
            </w:r>
            <w:r w:rsidRPr="00AE64C9">
              <w:rPr>
                <w:rFonts w:ascii="Times New Roman" w:eastAsia="Times New Roman" w:hAnsi="Times New Roman" w:cs="Times New Roman"/>
                <w:sz w:val="18"/>
                <w:szCs w:val="18"/>
                <w:shd w:val="clear" w:color="auto" w:fill="FFFFFF"/>
                <w:lang w:eastAsia="es-MX"/>
              </w:rPr>
              <w:t>   </w:t>
            </w:r>
          </w:p>
          <w:p w14:paraId="33C3DF92" w14:textId="77777777" w:rsidR="002C0F40" w:rsidRPr="00AE64C9" w:rsidRDefault="002C0F40" w:rsidP="00D178AA">
            <w:pPr>
              <w:spacing w:after="0" w:line="240" w:lineRule="auto"/>
              <w:textAlignment w:val="baseline"/>
              <w:rPr>
                <w:rFonts w:ascii="Times New Roman" w:eastAsia="Times New Roman" w:hAnsi="Times New Roman" w:cs="Times New Roman"/>
                <w:sz w:val="18"/>
                <w:szCs w:val="18"/>
                <w:lang w:eastAsia="es-MX"/>
              </w:rPr>
            </w:pPr>
            <w:r w:rsidRPr="00AE64C9">
              <w:rPr>
                <w:rFonts w:ascii="Times New Roman" w:eastAsia="Times New Roman" w:hAnsi="Times New Roman" w:cs="Times New Roman"/>
                <w:sz w:val="18"/>
                <w:szCs w:val="18"/>
                <w:shd w:val="clear" w:color="auto" w:fill="FFFFFF"/>
                <w:lang w:eastAsia="es-MX"/>
              </w:rPr>
              <w:t>Daniel Aguilar Gallego    </w:t>
            </w:r>
            <w:r w:rsidRPr="00AE64C9">
              <w:rPr>
                <w:rFonts w:ascii="Times New Roman" w:eastAsia="Times New Roman" w:hAnsi="Times New Roman" w:cs="Times New Roman"/>
                <w:sz w:val="18"/>
                <w:szCs w:val="18"/>
                <w:lang w:eastAsia="es-MX"/>
              </w:rPr>
              <w:t> </w:t>
            </w:r>
          </w:p>
          <w:p w14:paraId="7C64A97F" w14:textId="77777777" w:rsidR="002C0F40" w:rsidRPr="00AE64C9" w:rsidRDefault="002C0F40" w:rsidP="00D178AA">
            <w:pPr>
              <w:spacing w:after="0" w:line="240" w:lineRule="auto"/>
              <w:textAlignment w:val="baseline"/>
              <w:rPr>
                <w:rFonts w:ascii="Times New Roman" w:eastAsia="Times New Roman" w:hAnsi="Times New Roman" w:cs="Times New Roman"/>
                <w:sz w:val="18"/>
                <w:szCs w:val="18"/>
                <w:lang w:eastAsia="es-MX"/>
              </w:rPr>
            </w:pPr>
            <w:r w:rsidRPr="00AE64C9">
              <w:rPr>
                <w:rFonts w:ascii="Times New Roman" w:eastAsia="Times New Roman" w:hAnsi="Times New Roman" w:cs="Times New Roman"/>
                <w:sz w:val="18"/>
                <w:szCs w:val="18"/>
                <w:shd w:val="clear" w:color="auto" w:fill="FFFFFF"/>
                <w:lang w:eastAsia="es-MX"/>
              </w:rPr>
              <w:t>Media &amp; PR     </w:t>
            </w:r>
            <w:r w:rsidRPr="00AE64C9">
              <w:rPr>
                <w:rFonts w:ascii="Times New Roman" w:eastAsia="Times New Roman" w:hAnsi="Times New Roman" w:cs="Times New Roman"/>
                <w:sz w:val="18"/>
                <w:szCs w:val="18"/>
                <w:lang w:eastAsia="es-MX"/>
              </w:rPr>
              <w:t> </w:t>
            </w:r>
          </w:p>
          <w:p w14:paraId="3CC75596" w14:textId="77777777" w:rsidR="002C0F40" w:rsidRPr="00AE64C9" w:rsidRDefault="002C0F40" w:rsidP="00D178AA">
            <w:pPr>
              <w:spacing w:after="0" w:line="240" w:lineRule="auto"/>
              <w:textAlignment w:val="baseline"/>
              <w:rPr>
                <w:rFonts w:ascii="Times New Roman" w:eastAsia="Times New Roman" w:hAnsi="Times New Roman" w:cs="Times New Roman"/>
                <w:sz w:val="18"/>
                <w:szCs w:val="18"/>
                <w:lang w:eastAsia="es-MX"/>
              </w:rPr>
            </w:pPr>
            <w:r w:rsidRPr="00AE64C9">
              <w:rPr>
                <w:rFonts w:ascii="Times New Roman" w:eastAsia="Times New Roman" w:hAnsi="Times New Roman" w:cs="Times New Roman"/>
                <w:sz w:val="18"/>
                <w:szCs w:val="18"/>
                <w:shd w:val="clear" w:color="auto" w:fill="FFFFFF"/>
                <w:lang w:eastAsia="es-MX"/>
              </w:rPr>
              <w:t>Tel.  555321-1977          </w:t>
            </w:r>
            <w:r w:rsidRPr="00AE64C9">
              <w:rPr>
                <w:rFonts w:ascii="Times New Roman" w:eastAsia="Times New Roman" w:hAnsi="Times New Roman" w:cs="Times New Roman"/>
                <w:sz w:val="18"/>
                <w:szCs w:val="18"/>
                <w:lang w:eastAsia="es-MX"/>
              </w:rPr>
              <w:t> </w:t>
            </w:r>
          </w:p>
          <w:p w14:paraId="462B3D6C" w14:textId="77777777" w:rsidR="002C0F40" w:rsidRPr="00AE64C9" w:rsidRDefault="002C0F40" w:rsidP="00D178AA">
            <w:pPr>
              <w:spacing w:after="0" w:line="240" w:lineRule="auto"/>
              <w:textAlignment w:val="baseline"/>
              <w:rPr>
                <w:rFonts w:ascii="Times New Roman" w:eastAsia="Times New Roman" w:hAnsi="Times New Roman" w:cs="Times New Roman"/>
                <w:sz w:val="18"/>
                <w:szCs w:val="18"/>
                <w:lang w:eastAsia="es-MX"/>
              </w:rPr>
            </w:pPr>
            <w:hyperlink r:id="rId11" w:tgtFrame="_blank" w:history="1">
              <w:r w:rsidRPr="00AE64C9">
                <w:rPr>
                  <w:rFonts w:ascii="Times New Roman" w:eastAsia="Times New Roman" w:hAnsi="Times New Roman" w:cs="Times New Roman"/>
                  <w:b/>
                  <w:bCs/>
                  <w:color w:val="0000FF"/>
                  <w:sz w:val="18"/>
                  <w:szCs w:val="18"/>
                  <w:u w:val="single"/>
                  <w:shd w:val="clear" w:color="auto" w:fill="FFFFFF"/>
                  <w:lang w:eastAsia="es-MX"/>
                </w:rPr>
                <w:t>daniel.aguilar@lge.com</w:t>
              </w:r>
            </w:hyperlink>
            <w:r w:rsidRPr="00AE64C9">
              <w:rPr>
                <w:rFonts w:ascii="Times New Roman" w:eastAsia="Times New Roman" w:hAnsi="Times New Roman" w:cs="Times New Roman"/>
                <w:sz w:val="18"/>
                <w:szCs w:val="18"/>
                <w:shd w:val="clear" w:color="auto" w:fill="FFFFFF"/>
                <w:lang w:eastAsia="es-MX"/>
              </w:rPr>
              <w:t>    </w:t>
            </w:r>
            <w:r w:rsidRPr="00AE64C9">
              <w:rPr>
                <w:rFonts w:ascii="Times New Roman" w:eastAsia="Times New Roman" w:hAnsi="Times New Roman" w:cs="Times New Roman"/>
                <w:sz w:val="18"/>
                <w:szCs w:val="18"/>
                <w:lang w:eastAsia="es-MX"/>
              </w:rPr>
              <w:t> </w:t>
            </w:r>
          </w:p>
        </w:tc>
        <w:tc>
          <w:tcPr>
            <w:tcW w:w="2080" w:type="dxa"/>
            <w:tcBorders>
              <w:top w:val="nil"/>
              <w:left w:val="nil"/>
              <w:bottom w:val="nil"/>
              <w:right w:val="nil"/>
            </w:tcBorders>
          </w:tcPr>
          <w:p w14:paraId="03E04196" w14:textId="77777777" w:rsidR="002C0F40" w:rsidRPr="00921D0B" w:rsidRDefault="002C0F40" w:rsidP="00D178AA">
            <w:pPr>
              <w:spacing w:after="0" w:line="240" w:lineRule="auto"/>
              <w:rPr>
                <w:rFonts w:ascii="Times New Roman" w:eastAsia="Times New Roman" w:hAnsi="Times New Roman" w:cs="Times New Roman"/>
                <w:b/>
                <w:bCs/>
                <w:sz w:val="18"/>
                <w:szCs w:val="18"/>
                <w:lang w:eastAsia="es-MX"/>
              </w:rPr>
            </w:pPr>
            <w:r w:rsidRPr="00921D0B">
              <w:rPr>
                <w:rFonts w:ascii="Times New Roman" w:eastAsia="Times New Roman" w:hAnsi="Times New Roman" w:cs="Times New Roman"/>
                <w:b/>
                <w:bCs/>
                <w:sz w:val="18"/>
                <w:szCs w:val="18"/>
                <w:lang w:eastAsia="es-MX"/>
              </w:rPr>
              <w:t>LG Electronics México</w:t>
            </w:r>
          </w:p>
          <w:p w14:paraId="4D40D9CE" w14:textId="77777777" w:rsidR="002C0F40" w:rsidRPr="00AE64C9" w:rsidRDefault="002C0F40" w:rsidP="00D178AA">
            <w:pPr>
              <w:spacing w:after="0" w:line="240" w:lineRule="auto"/>
              <w:textAlignment w:val="baseline"/>
              <w:rPr>
                <w:rFonts w:ascii="Times New Roman" w:eastAsia="Times New Roman" w:hAnsi="Times New Roman" w:cs="Times New Roman"/>
                <w:sz w:val="18"/>
                <w:szCs w:val="18"/>
                <w:lang w:val="pt-BR" w:eastAsia="es-MX"/>
              </w:rPr>
            </w:pPr>
            <w:r w:rsidRPr="00AE64C9">
              <w:rPr>
                <w:rFonts w:ascii="Times New Roman" w:eastAsia="Times New Roman" w:hAnsi="Times New Roman" w:cs="Times New Roman"/>
                <w:sz w:val="18"/>
                <w:szCs w:val="18"/>
                <w:shd w:val="clear" w:color="auto" w:fill="FFFFFF"/>
                <w:lang w:val="pt-BR" w:eastAsia="es-MX"/>
              </w:rPr>
              <w:t>Daniela Medel</w:t>
            </w:r>
          </w:p>
          <w:p w14:paraId="4BF08429" w14:textId="11339CAF" w:rsidR="002C0F40" w:rsidRDefault="00E66B66" w:rsidP="00D178AA">
            <w:pPr>
              <w:spacing w:after="0" w:line="240" w:lineRule="auto"/>
              <w:textAlignment w:val="baseline"/>
              <w:rPr>
                <w:rFonts w:ascii="Times New Roman" w:eastAsia="Times New Roman" w:hAnsi="Times New Roman" w:cs="Times New Roman"/>
                <w:sz w:val="18"/>
                <w:szCs w:val="18"/>
                <w:shd w:val="clear" w:color="auto" w:fill="FFFFFF"/>
                <w:lang w:eastAsia="es-MX"/>
              </w:rPr>
            </w:pPr>
            <w:r>
              <w:rPr>
                <w:rFonts w:ascii="Times New Roman" w:eastAsia="Times New Roman" w:hAnsi="Times New Roman" w:cs="Times New Roman"/>
                <w:sz w:val="18"/>
                <w:szCs w:val="18"/>
                <w:shd w:val="clear" w:color="auto" w:fill="FFFFFF"/>
                <w:lang w:eastAsia="es-MX"/>
              </w:rPr>
              <w:t>Media &amp; PR</w:t>
            </w:r>
          </w:p>
          <w:p w14:paraId="040EA604" w14:textId="1F739D52" w:rsidR="00E66B66" w:rsidRPr="00921D0B" w:rsidRDefault="00E66B66" w:rsidP="00D178AA">
            <w:pPr>
              <w:spacing w:after="0" w:line="240" w:lineRule="auto"/>
              <w:textAlignment w:val="baseline"/>
              <w:rPr>
                <w:rFonts w:ascii="Times New Roman" w:eastAsia="Times New Roman" w:hAnsi="Times New Roman" w:cs="Times New Roman"/>
                <w:sz w:val="18"/>
                <w:szCs w:val="18"/>
                <w:lang w:eastAsia="es-MX"/>
              </w:rPr>
            </w:pPr>
            <w:r>
              <w:rPr>
                <w:rFonts w:ascii="Times New Roman" w:eastAsia="Times New Roman" w:hAnsi="Times New Roman" w:cs="Times New Roman"/>
                <w:sz w:val="18"/>
                <w:szCs w:val="18"/>
                <w:shd w:val="clear" w:color="auto" w:fill="FFFFFF"/>
                <w:lang w:eastAsia="es-MX"/>
              </w:rPr>
              <w:t>Tel. 56</w:t>
            </w:r>
            <w:r w:rsidR="00600575">
              <w:rPr>
                <w:rFonts w:ascii="Times New Roman" w:eastAsia="Times New Roman" w:hAnsi="Times New Roman" w:cs="Times New Roman"/>
                <w:sz w:val="18"/>
                <w:szCs w:val="18"/>
                <w:shd w:val="clear" w:color="auto" w:fill="FFFFFF"/>
                <w:lang w:eastAsia="es-MX"/>
              </w:rPr>
              <w:t>-</w:t>
            </w:r>
            <w:r>
              <w:rPr>
                <w:rFonts w:ascii="Times New Roman" w:eastAsia="Times New Roman" w:hAnsi="Times New Roman" w:cs="Times New Roman"/>
                <w:sz w:val="18"/>
                <w:szCs w:val="18"/>
                <w:shd w:val="clear" w:color="auto" w:fill="FFFFFF"/>
                <w:lang w:eastAsia="es-MX"/>
              </w:rPr>
              <w:t>6230</w:t>
            </w:r>
            <w:r w:rsidR="00600575">
              <w:rPr>
                <w:rFonts w:ascii="Times New Roman" w:eastAsia="Times New Roman" w:hAnsi="Times New Roman" w:cs="Times New Roman"/>
                <w:sz w:val="18"/>
                <w:szCs w:val="18"/>
                <w:shd w:val="clear" w:color="auto" w:fill="FFFFFF"/>
                <w:lang w:eastAsia="es-MX"/>
              </w:rPr>
              <w:t>-</w:t>
            </w:r>
            <w:r>
              <w:rPr>
                <w:rFonts w:ascii="Times New Roman" w:eastAsia="Times New Roman" w:hAnsi="Times New Roman" w:cs="Times New Roman"/>
                <w:sz w:val="18"/>
                <w:szCs w:val="18"/>
                <w:shd w:val="clear" w:color="auto" w:fill="FFFFFF"/>
                <w:lang w:eastAsia="es-MX"/>
              </w:rPr>
              <w:t>2485</w:t>
            </w:r>
          </w:p>
          <w:p w14:paraId="650AE7F1" w14:textId="77777777" w:rsidR="002C0F40" w:rsidRPr="00921D0B" w:rsidRDefault="002C0F40" w:rsidP="00D178AA">
            <w:pPr>
              <w:spacing w:after="0" w:line="240" w:lineRule="auto"/>
              <w:textAlignment w:val="baseline"/>
              <w:rPr>
                <w:b/>
                <w:bCs/>
                <w:lang w:eastAsia="es-MX"/>
              </w:rPr>
            </w:pPr>
            <w:hyperlink r:id="rId12">
              <w:r w:rsidRPr="00921D0B">
                <w:rPr>
                  <w:rStyle w:val="Hyperlink"/>
                  <w:rFonts w:ascii="Times New Roman" w:eastAsia="Times New Roman" w:hAnsi="Times New Roman" w:cs="Times New Roman"/>
                  <w:b/>
                  <w:bCs/>
                  <w:sz w:val="18"/>
                  <w:szCs w:val="18"/>
                  <w:lang w:eastAsia="es-MX"/>
                </w:rPr>
                <w:t>daniela.medel@lge.com</w:t>
              </w:r>
            </w:hyperlink>
          </w:p>
        </w:tc>
        <w:tc>
          <w:tcPr>
            <w:tcW w:w="2080" w:type="dxa"/>
            <w:tcBorders>
              <w:top w:val="nil"/>
              <w:left w:val="nil"/>
              <w:bottom w:val="nil"/>
              <w:right w:val="nil"/>
            </w:tcBorders>
          </w:tcPr>
          <w:p w14:paraId="6E70FA97" w14:textId="77777777" w:rsidR="002C0F40" w:rsidRPr="00E66B66" w:rsidRDefault="002C0F40" w:rsidP="00D178AA">
            <w:pPr>
              <w:spacing w:after="0" w:line="240" w:lineRule="auto"/>
              <w:rPr>
                <w:rFonts w:ascii="Times New Roman" w:eastAsia="Times New Roman" w:hAnsi="Times New Roman" w:cs="Times New Roman"/>
                <w:sz w:val="18"/>
                <w:szCs w:val="18"/>
                <w:lang w:eastAsia="es-MX"/>
              </w:rPr>
            </w:pPr>
            <w:r w:rsidRPr="00E66B66">
              <w:rPr>
                <w:rFonts w:ascii="Times New Roman" w:eastAsia="Times New Roman" w:hAnsi="Times New Roman" w:cs="Times New Roman"/>
                <w:b/>
                <w:bCs/>
                <w:sz w:val="18"/>
                <w:szCs w:val="18"/>
                <w:lang w:eastAsia="es-MX"/>
              </w:rPr>
              <w:t>Burson</w:t>
            </w:r>
            <w:r w:rsidRPr="00E66B66">
              <w:rPr>
                <w:rFonts w:ascii="Times New Roman" w:eastAsia="Times New Roman" w:hAnsi="Times New Roman" w:cs="Times New Roman"/>
                <w:sz w:val="18"/>
                <w:szCs w:val="18"/>
                <w:lang w:eastAsia="es-MX"/>
              </w:rPr>
              <w:t xml:space="preserve"> </w:t>
            </w:r>
          </w:p>
          <w:p w14:paraId="7F4A5E39" w14:textId="77777777" w:rsidR="002C0F40" w:rsidRPr="00E66B66" w:rsidRDefault="002C0F40" w:rsidP="00D178AA">
            <w:pPr>
              <w:spacing w:after="0" w:line="240" w:lineRule="auto"/>
            </w:pPr>
            <w:r w:rsidRPr="6D06C28A">
              <w:rPr>
                <w:rFonts w:ascii="Times New Roman" w:eastAsia="Times New Roman" w:hAnsi="Times New Roman" w:cs="Times New Roman"/>
                <w:sz w:val="18"/>
                <w:szCs w:val="18"/>
                <w:lang w:val="pt-BR" w:eastAsia="es-MX"/>
              </w:rPr>
              <w:t>Adriana López</w:t>
            </w:r>
          </w:p>
          <w:p w14:paraId="630DBC26" w14:textId="77777777" w:rsidR="002C0F40" w:rsidRPr="00E66B66" w:rsidRDefault="002C0F40" w:rsidP="00D178AA">
            <w:pPr>
              <w:spacing w:line="240" w:lineRule="auto"/>
              <w:rPr>
                <w:rFonts w:ascii="Times New Roman" w:eastAsia="Times New Roman" w:hAnsi="Times New Roman" w:cs="Times New Roman"/>
                <w:sz w:val="18"/>
                <w:szCs w:val="18"/>
                <w:lang w:eastAsia="es-MX"/>
              </w:rPr>
            </w:pPr>
            <w:r w:rsidRPr="00E66B66">
              <w:rPr>
                <w:rFonts w:ascii="Times New Roman" w:eastAsia="Times New Roman" w:hAnsi="Times New Roman" w:cs="Times New Roman"/>
                <w:sz w:val="18"/>
                <w:szCs w:val="18"/>
                <w:lang w:eastAsia="es-MX"/>
              </w:rPr>
              <w:t>Sr. Account Executive</w:t>
            </w:r>
          </w:p>
          <w:p w14:paraId="20F7D8FF" w14:textId="77777777" w:rsidR="002C0F40" w:rsidRPr="00921D0B" w:rsidRDefault="002C0F40" w:rsidP="00D178AA">
            <w:pPr>
              <w:spacing w:line="240" w:lineRule="auto"/>
              <w:rPr>
                <w:b/>
                <w:bCs/>
                <w:lang w:val="en-US"/>
              </w:rPr>
            </w:pPr>
            <w:hyperlink r:id="rId13">
              <w:r w:rsidRPr="00E66B66">
                <w:rPr>
                  <w:rStyle w:val="Hyperlink"/>
                  <w:rFonts w:ascii="Times New Roman" w:eastAsia="Times New Roman" w:hAnsi="Times New Roman" w:cs="Times New Roman"/>
                  <w:b/>
                  <w:bCs/>
                  <w:sz w:val="18"/>
                  <w:szCs w:val="18"/>
                  <w:lang w:eastAsia="es-MX"/>
                </w:rPr>
                <w:t>adriana.ramirez@bcw-glo</w:t>
              </w:r>
              <w:r w:rsidRPr="6D06C28A">
                <w:rPr>
                  <w:rStyle w:val="Hyperlink"/>
                  <w:rFonts w:ascii="Times New Roman" w:eastAsia="Times New Roman" w:hAnsi="Times New Roman" w:cs="Times New Roman"/>
                  <w:b/>
                  <w:bCs/>
                  <w:sz w:val="18"/>
                  <w:szCs w:val="18"/>
                  <w:lang w:val="en-US" w:eastAsia="es-MX"/>
                </w:rPr>
                <w:t>bal.com</w:t>
              </w:r>
            </w:hyperlink>
          </w:p>
        </w:tc>
        <w:tc>
          <w:tcPr>
            <w:tcW w:w="2080" w:type="dxa"/>
            <w:tcBorders>
              <w:top w:val="nil"/>
              <w:left w:val="nil"/>
              <w:bottom w:val="nil"/>
              <w:right w:val="nil"/>
            </w:tcBorders>
          </w:tcPr>
          <w:p w14:paraId="5F4C6449" w14:textId="77777777" w:rsidR="002C0F40" w:rsidRDefault="002C0F40" w:rsidP="00D178AA">
            <w:pPr>
              <w:spacing w:after="0" w:line="240" w:lineRule="auto"/>
              <w:rPr>
                <w:rFonts w:ascii="Times New Roman" w:eastAsia="Times New Roman" w:hAnsi="Times New Roman" w:cs="Times New Roman"/>
                <w:sz w:val="18"/>
                <w:szCs w:val="18"/>
                <w:lang w:val="en-US" w:eastAsia="es-MX"/>
              </w:rPr>
            </w:pPr>
            <w:r w:rsidRPr="6D06C28A">
              <w:rPr>
                <w:rFonts w:ascii="Times New Roman" w:eastAsia="Times New Roman" w:hAnsi="Times New Roman" w:cs="Times New Roman"/>
                <w:b/>
                <w:bCs/>
                <w:sz w:val="18"/>
                <w:szCs w:val="18"/>
                <w:lang w:val="en-US" w:eastAsia="es-MX"/>
              </w:rPr>
              <w:t>Burson</w:t>
            </w:r>
            <w:r w:rsidRPr="6D06C28A">
              <w:rPr>
                <w:rFonts w:ascii="Times New Roman" w:eastAsia="Times New Roman" w:hAnsi="Times New Roman" w:cs="Times New Roman"/>
                <w:sz w:val="18"/>
                <w:szCs w:val="18"/>
                <w:lang w:val="en-US" w:eastAsia="es-MX"/>
              </w:rPr>
              <w:t xml:space="preserve"> </w:t>
            </w:r>
          </w:p>
          <w:p w14:paraId="10B02076" w14:textId="77777777" w:rsidR="002C0F40" w:rsidRDefault="002C0F40" w:rsidP="00D178AA">
            <w:pPr>
              <w:spacing w:after="0" w:line="240" w:lineRule="auto"/>
              <w:rPr>
                <w:rFonts w:ascii="Times New Roman" w:eastAsia="Times New Roman" w:hAnsi="Times New Roman" w:cs="Times New Roman"/>
                <w:sz w:val="18"/>
                <w:szCs w:val="18"/>
                <w:lang w:val="en-US" w:eastAsia="es-MX"/>
              </w:rPr>
            </w:pPr>
            <w:r w:rsidRPr="6D06C28A">
              <w:rPr>
                <w:rFonts w:ascii="Times New Roman" w:eastAsia="Times New Roman" w:hAnsi="Times New Roman" w:cs="Times New Roman"/>
                <w:sz w:val="18"/>
                <w:szCs w:val="18"/>
                <w:lang w:val="pt-BR" w:eastAsia="es-MX"/>
              </w:rPr>
              <w:t xml:space="preserve">José M. Saavedra                </w:t>
            </w:r>
          </w:p>
          <w:p w14:paraId="4FD9FD79" w14:textId="77777777" w:rsidR="002C0F40" w:rsidRDefault="002C0F40" w:rsidP="00D178AA">
            <w:pPr>
              <w:spacing w:after="0" w:line="240" w:lineRule="auto"/>
              <w:rPr>
                <w:rFonts w:ascii="Times New Roman" w:eastAsia="Times New Roman" w:hAnsi="Times New Roman" w:cs="Times New Roman"/>
                <w:sz w:val="18"/>
                <w:szCs w:val="18"/>
                <w:lang w:val="en-US" w:eastAsia="es-MX"/>
              </w:rPr>
            </w:pPr>
            <w:r w:rsidRPr="6D06C28A">
              <w:rPr>
                <w:rFonts w:ascii="Times New Roman" w:eastAsia="Times New Roman" w:hAnsi="Times New Roman" w:cs="Times New Roman"/>
                <w:sz w:val="18"/>
                <w:szCs w:val="18"/>
                <w:lang w:val="en-US" w:eastAsia="es-MX"/>
              </w:rPr>
              <w:t>Account Executive    </w:t>
            </w:r>
          </w:p>
          <w:p w14:paraId="78DDE40B" w14:textId="77777777" w:rsidR="002C0F40" w:rsidRDefault="002C0F40" w:rsidP="00D178AA">
            <w:pPr>
              <w:spacing w:after="0" w:line="240" w:lineRule="auto"/>
              <w:rPr>
                <w:rFonts w:ascii="Times New Roman" w:eastAsia="Times New Roman" w:hAnsi="Times New Roman" w:cs="Times New Roman"/>
                <w:b/>
                <w:bCs/>
                <w:sz w:val="18"/>
                <w:szCs w:val="18"/>
                <w:lang w:val="en-US" w:eastAsia="es-MX"/>
              </w:rPr>
            </w:pPr>
            <w:hyperlink r:id="rId14">
              <w:r w:rsidRPr="6D06C28A">
                <w:rPr>
                  <w:rStyle w:val="Hyperlink"/>
                  <w:rFonts w:ascii="Times New Roman" w:hAnsi="Times New Roman" w:cs="Times New Roman"/>
                  <w:b/>
                  <w:bCs/>
                  <w:sz w:val="18"/>
                  <w:szCs w:val="18"/>
                  <w:lang w:val="en-US"/>
                </w:rPr>
                <w:t>jose.saavedra@bcw-global.com</w:t>
              </w:r>
            </w:hyperlink>
          </w:p>
          <w:p w14:paraId="73827912" w14:textId="77777777" w:rsidR="002C0F40" w:rsidRDefault="002C0F40" w:rsidP="00D178AA">
            <w:pPr>
              <w:spacing w:line="240" w:lineRule="auto"/>
              <w:rPr>
                <w:rFonts w:ascii="Times New Roman" w:eastAsia="Times New Roman" w:hAnsi="Times New Roman" w:cs="Times New Roman"/>
                <w:b/>
                <w:bCs/>
                <w:sz w:val="18"/>
                <w:szCs w:val="18"/>
                <w:lang w:val="en-US" w:eastAsia="es-MX"/>
              </w:rPr>
            </w:pPr>
          </w:p>
        </w:tc>
      </w:tr>
    </w:tbl>
    <w:p w14:paraId="106AF1A3" w14:textId="4103A305" w:rsidR="002C0F40" w:rsidRPr="00AE64C9" w:rsidRDefault="002C0F40" w:rsidP="002C0F40">
      <w:pPr>
        <w:spacing w:after="0" w:line="240" w:lineRule="auto"/>
        <w:rPr>
          <w:rFonts w:ascii="Times New Roman" w:hAnsi="Times New Roman" w:cs="Times New Roman"/>
          <w:lang w:val="en-US"/>
        </w:rPr>
      </w:pPr>
    </w:p>
    <w:p w14:paraId="1D4A84D1" w14:textId="77777777" w:rsidR="00AE64C9" w:rsidRPr="00AE64C9" w:rsidRDefault="00AE64C9" w:rsidP="002C0F40">
      <w:pPr>
        <w:spacing w:after="0" w:line="240" w:lineRule="auto"/>
        <w:rPr>
          <w:rFonts w:ascii="Times New Roman" w:hAnsi="Times New Roman" w:cs="Times New Roman"/>
          <w:lang w:val="en-US"/>
        </w:rPr>
      </w:pPr>
    </w:p>
    <w:sectPr w:rsidR="00AE64C9" w:rsidRPr="00AE64C9">
      <w:headerReference w:type="default" r:id="rId1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9D84DC" w14:textId="77777777" w:rsidR="00860AFC" w:rsidRDefault="00860AFC" w:rsidP="00893551">
      <w:pPr>
        <w:spacing w:after="0" w:line="240" w:lineRule="auto"/>
      </w:pPr>
      <w:r>
        <w:separator/>
      </w:r>
    </w:p>
  </w:endnote>
  <w:endnote w:type="continuationSeparator" w:id="0">
    <w:p w14:paraId="5C4131B3" w14:textId="77777777" w:rsidR="00860AFC" w:rsidRDefault="00860AFC" w:rsidP="00893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altName w:val="Arial"/>
    <w:charset w:val="00"/>
    <w:family w:val="swiss"/>
    <w:pitch w:val="variable"/>
    <w:sig w:usb0="00000001" w:usb1="00000003" w:usb2="00000000" w:usb3="00000000" w:csb0="0000019F" w:csb1="00000000"/>
  </w:font>
  <w:font w:name="游ゴシック Light">
    <w:panose1 w:val="00000000000000000000"/>
    <w:charset w:val="81"/>
    <w:family w:val="roman"/>
    <w:notTrueType/>
    <w:pitch w:val="default"/>
  </w:font>
  <w:font w:name="LG스마트체 Regular">
    <w:altName w:val="맑은 고딕"/>
    <w:charset w:val="81"/>
    <w:family w:val="modern"/>
    <w:pitch w:val="variable"/>
    <w:sig w:usb0="00000203" w:usb1="29D72C10" w:usb2="00000010" w:usb3="00000000" w:csb0="00280005" w:csb1="00000000"/>
  </w:font>
  <w:font w:name="Segoe UI">
    <w:panose1 w:val="020B0502040204020203"/>
    <w:charset w:val="00"/>
    <w:family w:val="swiss"/>
    <w:pitch w:val="variable"/>
    <w:sig w:usb0="E4002EFF" w:usb1="C000E47F" w:usb2="00000009" w:usb3="00000000" w:csb0="000001FF" w:csb1="00000000"/>
  </w:font>
  <w:font w:name="游明朝">
    <w:panose1 w:val="00000000000000000000"/>
    <w:charset w:val="81"/>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3CB1DB" w14:textId="77777777" w:rsidR="00860AFC" w:rsidRDefault="00860AFC" w:rsidP="00893551">
      <w:pPr>
        <w:spacing w:after="0" w:line="240" w:lineRule="auto"/>
      </w:pPr>
      <w:r>
        <w:separator/>
      </w:r>
    </w:p>
  </w:footnote>
  <w:footnote w:type="continuationSeparator" w:id="0">
    <w:p w14:paraId="6E5DB33E" w14:textId="77777777" w:rsidR="00860AFC" w:rsidRDefault="00860AFC" w:rsidP="008935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0"/>
      <w:gridCol w:w="2925"/>
      <w:gridCol w:w="2963"/>
    </w:tblGrid>
    <w:tr w:rsidR="00893551" w:rsidRPr="00586A8E" w14:paraId="32DA1F1A" w14:textId="77777777" w:rsidTr="00912B70">
      <w:trPr>
        <w:trHeight w:val="300"/>
      </w:trPr>
      <w:tc>
        <w:tcPr>
          <w:tcW w:w="3000" w:type="dxa"/>
          <w:tcBorders>
            <w:top w:val="nil"/>
            <w:left w:val="nil"/>
            <w:bottom w:val="nil"/>
            <w:right w:val="nil"/>
          </w:tcBorders>
          <w:shd w:val="clear" w:color="auto" w:fill="auto"/>
          <w:hideMark/>
        </w:tcPr>
        <w:p w14:paraId="6E429177" w14:textId="092FD4AF" w:rsidR="00893551" w:rsidRPr="00586A8E" w:rsidRDefault="00893551" w:rsidP="00893551">
          <w:pPr>
            <w:spacing w:after="0" w:line="240" w:lineRule="auto"/>
            <w:ind w:left="-120"/>
            <w:textAlignment w:val="baseline"/>
            <w:rPr>
              <w:rFonts w:ascii="Segoe UI" w:eastAsia="Times New Roman" w:hAnsi="Segoe UI" w:cs="Segoe UI"/>
              <w:kern w:val="0"/>
              <w:sz w:val="18"/>
              <w:szCs w:val="18"/>
              <w14:ligatures w14:val="none"/>
            </w:rPr>
          </w:pPr>
          <w:r w:rsidRPr="00586A8E">
            <w:rPr>
              <w:rFonts w:ascii="Aptos" w:eastAsia="Times New Roman" w:hAnsi="Aptos" w:cs="Segoe UI"/>
              <w:kern w:val="0"/>
              <w14:ligatures w14:val="none"/>
            </w:rPr>
            <w:t> </w:t>
          </w:r>
          <w:r w:rsidR="00F34031">
            <w:rPr>
              <w:noProof/>
              <w:lang w:val="en-US" w:eastAsia="ko-KR"/>
            </w:rPr>
            <w:drawing>
              <wp:anchor distT="0" distB="0" distL="114300" distR="114300" simplePos="0" relativeHeight="251658240" behindDoc="0" locked="0" layoutInCell="1" allowOverlap="1" wp14:anchorId="50D9E362" wp14:editId="2751C931">
                <wp:simplePos x="0" y="0"/>
                <wp:positionH relativeFrom="column">
                  <wp:posOffset>0</wp:posOffset>
                </wp:positionH>
                <wp:positionV relativeFrom="paragraph">
                  <wp:posOffset>1270</wp:posOffset>
                </wp:positionV>
                <wp:extent cx="655320" cy="368300"/>
                <wp:effectExtent l="0" t="0" r="0" b="0"/>
                <wp:wrapSquare wrapText="bothSides"/>
                <wp:docPr id="767366096" name="Imagen 1" descr="LG Logo History | The most famous brands and company logos in the 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G Logo History | The most famous brands and company logos in the worl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320" cy="368300"/>
                        </a:xfrm>
                        <a:prstGeom prst="rect">
                          <a:avLst/>
                        </a:prstGeom>
                        <a:noFill/>
                        <a:ln>
                          <a:noFill/>
                        </a:ln>
                      </pic:spPr>
                    </pic:pic>
                  </a:graphicData>
                </a:graphic>
              </wp:anchor>
            </w:drawing>
          </w:r>
        </w:p>
      </w:tc>
      <w:tc>
        <w:tcPr>
          <w:tcW w:w="3000" w:type="dxa"/>
          <w:tcBorders>
            <w:top w:val="nil"/>
            <w:left w:val="nil"/>
            <w:bottom w:val="nil"/>
            <w:right w:val="nil"/>
          </w:tcBorders>
          <w:shd w:val="clear" w:color="auto" w:fill="auto"/>
          <w:hideMark/>
        </w:tcPr>
        <w:p w14:paraId="0AD36584" w14:textId="77777777" w:rsidR="00893551" w:rsidRPr="00586A8E" w:rsidRDefault="00893551" w:rsidP="00893551">
          <w:pPr>
            <w:spacing w:after="0" w:line="240" w:lineRule="auto"/>
            <w:jc w:val="center"/>
            <w:textAlignment w:val="baseline"/>
            <w:rPr>
              <w:rFonts w:ascii="Segoe UI" w:eastAsia="Times New Roman" w:hAnsi="Segoe UI" w:cs="Segoe UI"/>
              <w:kern w:val="0"/>
              <w:sz w:val="18"/>
              <w:szCs w:val="18"/>
              <w14:ligatures w14:val="none"/>
            </w:rPr>
          </w:pPr>
          <w:r w:rsidRPr="00586A8E">
            <w:rPr>
              <w:rFonts w:ascii="Aptos" w:eastAsia="Times New Roman" w:hAnsi="Aptos" w:cs="Segoe UI"/>
              <w:kern w:val="0"/>
              <w14:ligatures w14:val="none"/>
            </w:rPr>
            <w:t> </w:t>
          </w:r>
        </w:p>
      </w:tc>
      <w:tc>
        <w:tcPr>
          <w:tcW w:w="3000" w:type="dxa"/>
          <w:tcBorders>
            <w:top w:val="nil"/>
            <w:left w:val="nil"/>
            <w:bottom w:val="nil"/>
            <w:right w:val="nil"/>
          </w:tcBorders>
          <w:shd w:val="clear" w:color="auto" w:fill="auto"/>
          <w:hideMark/>
        </w:tcPr>
        <w:p w14:paraId="6AEA1FFD" w14:textId="77777777" w:rsidR="00893551" w:rsidRPr="00586A8E" w:rsidRDefault="00893551" w:rsidP="00893551">
          <w:pPr>
            <w:spacing w:after="0" w:line="240" w:lineRule="auto"/>
            <w:ind w:right="-120"/>
            <w:jc w:val="right"/>
            <w:textAlignment w:val="baseline"/>
            <w:rPr>
              <w:rFonts w:ascii="Segoe UI" w:eastAsia="Times New Roman" w:hAnsi="Segoe UI" w:cs="Segoe UI"/>
              <w:kern w:val="0"/>
              <w:sz w:val="18"/>
              <w:szCs w:val="18"/>
              <w14:ligatures w14:val="none"/>
            </w:rPr>
          </w:pPr>
          <w:r w:rsidRPr="00586A8E">
            <w:rPr>
              <w:rFonts w:ascii="Segoe UI" w:eastAsia="Times New Roman" w:hAnsi="Segoe UI" w:cs="Segoe UI"/>
              <w:noProof/>
              <w:kern w:val="0"/>
              <w:sz w:val="18"/>
              <w:szCs w:val="18"/>
              <w:lang w:val="en-US" w:eastAsia="ko-KR"/>
              <w14:ligatures w14:val="none"/>
            </w:rPr>
            <w:drawing>
              <wp:inline distT="0" distB="0" distL="0" distR="0" wp14:anchorId="7F423C1D" wp14:editId="2B091022">
                <wp:extent cx="942931" cy="162031"/>
                <wp:effectExtent l="0" t="0" r="0" b="9525"/>
                <wp:docPr id="10"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 descr="Logotip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5058" cy="174425"/>
                        </a:xfrm>
                        <a:prstGeom prst="rect">
                          <a:avLst/>
                        </a:prstGeom>
                        <a:noFill/>
                        <a:ln>
                          <a:noFill/>
                        </a:ln>
                      </pic:spPr>
                    </pic:pic>
                  </a:graphicData>
                </a:graphic>
              </wp:inline>
            </w:drawing>
          </w:r>
          <w:r w:rsidRPr="00586A8E">
            <w:rPr>
              <w:rFonts w:ascii="Aptos" w:eastAsia="Times New Roman" w:hAnsi="Aptos" w:cs="Segoe UI"/>
              <w:kern w:val="0"/>
              <w14:ligatures w14:val="none"/>
            </w:rPr>
            <w:t> </w:t>
          </w:r>
        </w:p>
      </w:tc>
    </w:tr>
  </w:tbl>
  <w:p w14:paraId="38698306" w14:textId="77777777" w:rsidR="00893551" w:rsidRDefault="008935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C14998"/>
    <w:multiLevelType w:val="hybridMultilevel"/>
    <w:tmpl w:val="FC68B0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88C"/>
    <w:rsid w:val="00051F96"/>
    <w:rsid w:val="000A3C67"/>
    <w:rsid w:val="000A653B"/>
    <w:rsid w:val="000D5CFE"/>
    <w:rsid w:val="00134C7C"/>
    <w:rsid w:val="00174D3D"/>
    <w:rsid w:val="0018688A"/>
    <w:rsid w:val="001D4DD7"/>
    <w:rsid w:val="001D5398"/>
    <w:rsid w:val="001E7EA9"/>
    <w:rsid w:val="001F43F5"/>
    <w:rsid w:val="00241F2A"/>
    <w:rsid w:val="0026405A"/>
    <w:rsid w:val="00285219"/>
    <w:rsid w:val="002B0437"/>
    <w:rsid w:val="002B30A9"/>
    <w:rsid w:val="002C0F40"/>
    <w:rsid w:val="002E0718"/>
    <w:rsid w:val="002F0A2F"/>
    <w:rsid w:val="003028EB"/>
    <w:rsid w:val="0031061B"/>
    <w:rsid w:val="00335C7B"/>
    <w:rsid w:val="00350384"/>
    <w:rsid w:val="00352075"/>
    <w:rsid w:val="00374F4C"/>
    <w:rsid w:val="00392062"/>
    <w:rsid w:val="003A5FA1"/>
    <w:rsid w:val="003D5D05"/>
    <w:rsid w:val="003E78FC"/>
    <w:rsid w:val="00414C01"/>
    <w:rsid w:val="00420FF8"/>
    <w:rsid w:val="004244FE"/>
    <w:rsid w:val="00435C56"/>
    <w:rsid w:val="00441BF3"/>
    <w:rsid w:val="00457647"/>
    <w:rsid w:val="004C15F9"/>
    <w:rsid w:val="00517966"/>
    <w:rsid w:val="00524306"/>
    <w:rsid w:val="0052785E"/>
    <w:rsid w:val="005743F4"/>
    <w:rsid w:val="00576F3A"/>
    <w:rsid w:val="005A1C2D"/>
    <w:rsid w:val="005A2B20"/>
    <w:rsid w:val="005A5554"/>
    <w:rsid w:val="005A5DD2"/>
    <w:rsid w:val="005A78D1"/>
    <w:rsid w:val="005D6E60"/>
    <w:rsid w:val="00600575"/>
    <w:rsid w:val="00633160"/>
    <w:rsid w:val="0064373E"/>
    <w:rsid w:val="0066127B"/>
    <w:rsid w:val="006657ED"/>
    <w:rsid w:val="0068355C"/>
    <w:rsid w:val="006A59EA"/>
    <w:rsid w:val="00703751"/>
    <w:rsid w:val="007503D5"/>
    <w:rsid w:val="00752FAC"/>
    <w:rsid w:val="0075329B"/>
    <w:rsid w:val="00754CD4"/>
    <w:rsid w:val="0076696E"/>
    <w:rsid w:val="007A2D09"/>
    <w:rsid w:val="007A7281"/>
    <w:rsid w:val="007E09FF"/>
    <w:rsid w:val="007E1CCF"/>
    <w:rsid w:val="00820D72"/>
    <w:rsid w:val="00822CA1"/>
    <w:rsid w:val="00852AFE"/>
    <w:rsid w:val="00860AFC"/>
    <w:rsid w:val="008735BE"/>
    <w:rsid w:val="008841CA"/>
    <w:rsid w:val="00893551"/>
    <w:rsid w:val="008B34F9"/>
    <w:rsid w:val="008E5C67"/>
    <w:rsid w:val="00921D0B"/>
    <w:rsid w:val="00952803"/>
    <w:rsid w:val="00980F34"/>
    <w:rsid w:val="009A1B7F"/>
    <w:rsid w:val="009A7AA9"/>
    <w:rsid w:val="009C1F5A"/>
    <w:rsid w:val="009C6380"/>
    <w:rsid w:val="00A05084"/>
    <w:rsid w:val="00A31616"/>
    <w:rsid w:val="00A6606F"/>
    <w:rsid w:val="00AA3122"/>
    <w:rsid w:val="00AB088C"/>
    <w:rsid w:val="00AC509C"/>
    <w:rsid w:val="00AE1DB3"/>
    <w:rsid w:val="00AE64C9"/>
    <w:rsid w:val="00B0737B"/>
    <w:rsid w:val="00B257A4"/>
    <w:rsid w:val="00B27FEF"/>
    <w:rsid w:val="00B92BFA"/>
    <w:rsid w:val="00B962A4"/>
    <w:rsid w:val="00BB33CF"/>
    <w:rsid w:val="00BB6563"/>
    <w:rsid w:val="00BC1AA9"/>
    <w:rsid w:val="00BE095C"/>
    <w:rsid w:val="00BE5EE0"/>
    <w:rsid w:val="00C44D2C"/>
    <w:rsid w:val="00C748E8"/>
    <w:rsid w:val="00CA7586"/>
    <w:rsid w:val="00CD7361"/>
    <w:rsid w:val="00D32DA9"/>
    <w:rsid w:val="00D45983"/>
    <w:rsid w:val="00D53383"/>
    <w:rsid w:val="00D5451D"/>
    <w:rsid w:val="00D56209"/>
    <w:rsid w:val="00D754F6"/>
    <w:rsid w:val="00DA3C58"/>
    <w:rsid w:val="00DB1872"/>
    <w:rsid w:val="00E03505"/>
    <w:rsid w:val="00E13B44"/>
    <w:rsid w:val="00E66B66"/>
    <w:rsid w:val="00EC09C2"/>
    <w:rsid w:val="00EF2AED"/>
    <w:rsid w:val="00EF525C"/>
    <w:rsid w:val="00EF5E18"/>
    <w:rsid w:val="00EF6DB7"/>
    <w:rsid w:val="00F34031"/>
    <w:rsid w:val="00F83745"/>
    <w:rsid w:val="00FA0B97"/>
    <w:rsid w:val="00FB106C"/>
    <w:rsid w:val="01DC6EFC"/>
    <w:rsid w:val="02EE623B"/>
    <w:rsid w:val="02F0A544"/>
    <w:rsid w:val="07B2715B"/>
    <w:rsid w:val="0D113640"/>
    <w:rsid w:val="12D40E63"/>
    <w:rsid w:val="15376DA8"/>
    <w:rsid w:val="1CC5743E"/>
    <w:rsid w:val="1E620C37"/>
    <w:rsid w:val="1F062322"/>
    <w:rsid w:val="21FE4F48"/>
    <w:rsid w:val="24F5FD12"/>
    <w:rsid w:val="27A5CFD9"/>
    <w:rsid w:val="28957463"/>
    <w:rsid w:val="29653FED"/>
    <w:rsid w:val="2BED0C09"/>
    <w:rsid w:val="2C83A16C"/>
    <w:rsid w:val="2F63EFEC"/>
    <w:rsid w:val="3088DD6A"/>
    <w:rsid w:val="31AEB759"/>
    <w:rsid w:val="33ECEA2E"/>
    <w:rsid w:val="3587FC0C"/>
    <w:rsid w:val="35AA4CB1"/>
    <w:rsid w:val="378CD089"/>
    <w:rsid w:val="3D218AF8"/>
    <w:rsid w:val="3D3012C1"/>
    <w:rsid w:val="42EFB90E"/>
    <w:rsid w:val="457D86DE"/>
    <w:rsid w:val="49C2AC8A"/>
    <w:rsid w:val="4A431C9D"/>
    <w:rsid w:val="4BC34DDD"/>
    <w:rsid w:val="4CF7C774"/>
    <w:rsid w:val="4F6EC3B5"/>
    <w:rsid w:val="540872F8"/>
    <w:rsid w:val="55616F59"/>
    <w:rsid w:val="5BBD28B0"/>
    <w:rsid w:val="5C9A5AD7"/>
    <w:rsid w:val="5D99B3F2"/>
    <w:rsid w:val="6034338B"/>
    <w:rsid w:val="63C5700B"/>
    <w:rsid w:val="6513B372"/>
    <w:rsid w:val="66E02B35"/>
    <w:rsid w:val="697519C5"/>
    <w:rsid w:val="6B1953E7"/>
    <w:rsid w:val="6CDBC939"/>
    <w:rsid w:val="6D06C28A"/>
    <w:rsid w:val="6F009C7B"/>
    <w:rsid w:val="7116ED60"/>
    <w:rsid w:val="71E16D4B"/>
    <w:rsid w:val="7236FB04"/>
    <w:rsid w:val="767DF5A3"/>
    <w:rsid w:val="78F874D7"/>
    <w:rsid w:val="7A449A1D"/>
    <w:rsid w:val="7ADC4656"/>
    <w:rsid w:val="7B115908"/>
    <w:rsid w:val="7D187B0D"/>
    <w:rsid w:val="7EF8C7FD"/>
    <w:rsid w:val="7F8F052E"/>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E92A6C"/>
  <w15:chartTrackingRefBased/>
  <w15:docId w15:val="{D64F6521-1E4D-44A0-BA8C-786334B4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7FEF"/>
    <w:pPr>
      <w:jc w:val="both"/>
    </w:pPr>
    <w:rPr>
      <w:rFonts w:ascii="Calibri" w:hAnsi="Calibri"/>
      <w:sz w:val="22"/>
    </w:rPr>
  </w:style>
  <w:style w:type="paragraph" w:styleId="Heading1">
    <w:name w:val="heading 1"/>
    <w:basedOn w:val="Normal"/>
    <w:next w:val="Normal"/>
    <w:link w:val="Heading1Char"/>
    <w:uiPriority w:val="9"/>
    <w:qFormat/>
    <w:rsid w:val="00AB08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B08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B088C"/>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B088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AB088C"/>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AB088C"/>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B088C"/>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B088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B088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088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B088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B088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B088C"/>
    <w:rPr>
      <w:rFonts w:eastAsiaTheme="majorEastAsia" w:cstheme="majorBidi"/>
      <w:i/>
      <w:iCs/>
      <w:color w:val="0F4761" w:themeColor="accent1" w:themeShade="BF"/>
      <w:sz w:val="22"/>
    </w:rPr>
  </w:style>
  <w:style w:type="character" w:customStyle="1" w:styleId="Heading5Char">
    <w:name w:val="Heading 5 Char"/>
    <w:basedOn w:val="DefaultParagraphFont"/>
    <w:link w:val="Heading5"/>
    <w:uiPriority w:val="9"/>
    <w:semiHidden/>
    <w:rsid w:val="00AB088C"/>
    <w:rPr>
      <w:rFonts w:eastAsiaTheme="majorEastAsia" w:cstheme="majorBidi"/>
      <w:color w:val="0F4761" w:themeColor="accent1" w:themeShade="BF"/>
      <w:sz w:val="22"/>
    </w:rPr>
  </w:style>
  <w:style w:type="character" w:customStyle="1" w:styleId="Heading6Char">
    <w:name w:val="Heading 6 Char"/>
    <w:basedOn w:val="DefaultParagraphFont"/>
    <w:link w:val="Heading6"/>
    <w:uiPriority w:val="9"/>
    <w:semiHidden/>
    <w:rsid w:val="00AB088C"/>
    <w:rPr>
      <w:rFonts w:eastAsiaTheme="majorEastAsia" w:cstheme="majorBidi"/>
      <w:i/>
      <w:iCs/>
      <w:color w:val="595959" w:themeColor="text1" w:themeTint="A6"/>
      <w:sz w:val="22"/>
    </w:rPr>
  </w:style>
  <w:style w:type="character" w:customStyle="1" w:styleId="Heading7Char">
    <w:name w:val="Heading 7 Char"/>
    <w:basedOn w:val="DefaultParagraphFont"/>
    <w:link w:val="Heading7"/>
    <w:uiPriority w:val="9"/>
    <w:semiHidden/>
    <w:rsid w:val="00AB088C"/>
    <w:rPr>
      <w:rFonts w:eastAsiaTheme="majorEastAsia" w:cstheme="majorBidi"/>
      <w:color w:val="595959" w:themeColor="text1" w:themeTint="A6"/>
      <w:sz w:val="22"/>
    </w:rPr>
  </w:style>
  <w:style w:type="character" w:customStyle="1" w:styleId="Heading8Char">
    <w:name w:val="Heading 8 Char"/>
    <w:basedOn w:val="DefaultParagraphFont"/>
    <w:link w:val="Heading8"/>
    <w:uiPriority w:val="9"/>
    <w:semiHidden/>
    <w:rsid w:val="00AB088C"/>
    <w:rPr>
      <w:rFonts w:eastAsiaTheme="majorEastAsia" w:cstheme="majorBidi"/>
      <w:i/>
      <w:iCs/>
      <w:color w:val="272727" w:themeColor="text1" w:themeTint="D8"/>
      <w:sz w:val="22"/>
    </w:rPr>
  </w:style>
  <w:style w:type="character" w:customStyle="1" w:styleId="Heading9Char">
    <w:name w:val="Heading 9 Char"/>
    <w:basedOn w:val="DefaultParagraphFont"/>
    <w:link w:val="Heading9"/>
    <w:uiPriority w:val="9"/>
    <w:semiHidden/>
    <w:rsid w:val="00AB088C"/>
    <w:rPr>
      <w:rFonts w:eastAsiaTheme="majorEastAsia" w:cstheme="majorBidi"/>
      <w:color w:val="272727" w:themeColor="text1" w:themeTint="D8"/>
      <w:sz w:val="22"/>
    </w:rPr>
  </w:style>
  <w:style w:type="paragraph" w:styleId="Title">
    <w:name w:val="Title"/>
    <w:basedOn w:val="Normal"/>
    <w:next w:val="Normal"/>
    <w:link w:val="TitleChar"/>
    <w:uiPriority w:val="10"/>
    <w:qFormat/>
    <w:rsid w:val="00AB08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088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088C"/>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088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088C"/>
    <w:pPr>
      <w:spacing w:before="160"/>
      <w:jc w:val="center"/>
    </w:pPr>
    <w:rPr>
      <w:i/>
      <w:iCs/>
      <w:color w:val="404040" w:themeColor="text1" w:themeTint="BF"/>
    </w:rPr>
  </w:style>
  <w:style w:type="character" w:customStyle="1" w:styleId="QuoteChar">
    <w:name w:val="Quote Char"/>
    <w:basedOn w:val="DefaultParagraphFont"/>
    <w:link w:val="Quote"/>
    <w:uiPriority w:val="29"/>
    <w:rsid w:val="00AB088C"/>
    <w:rPr>
      <w:rFonts w:ascii="Calibri" w:hAnsi="Calibri"/>
      <w:i/>
      <w:iCs/>
      <w:color w:val="404040" w:themeColor="text1" w:themeTint="BF"/>
      <w:sz w:val="22"/>
    </w:rPr>
  </w:style>
  <w:style w:type="paragraph" w:styleId="ListParagraph">
    <w:name w:val="List Paragraph"/>
    <w:basedOn w:val="Normal"/>
    <w:uiPriority w:val="34"/>
    <w:qFormat/>
    <w:rsid w:val="00AB088C"/>
    <w:pPr>
      <w:ind w:left="720"/>
      <w:contextualSpacing/>
    </w:pPr>
  </w:style>
  <w:style w:type="character" w:styleId="IntenseEmphasis">
    <w:name w:val="Intense Emphasis"/>
    <w:basedOn w:val="DefaultParagraphFont"/>
    <w:uiPriority w:val="21"/>
    <w:qFormat/>
    <w:rsid w:val="00AB088C"/>
    <w:rPr>
      <w:i/>
      <w:iCs/>
      <w:color w:val="0F4761" w:themeColor="accent1" w:themeShade="BF"/>
    </w:rPr>
  </w:style>
  <w:style w:type="paragraph" w:styleId="IntenseQuote">
    <w:name w:val="Intense Quote"/>
    <w:basedOn w:val="Normal"/>
    <w:next w:val="Normal"/>
    <w:link w:val="IntenseQuoteChar"/>
    <w:uiPriority w:val="30"/>
    <w:qFormat/>
    <w:rsid w:val="00AB08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B088C"/>
    <w:rPr>
      <w:rFonts w:ascii="Calibri" w:hAnsi="Calibri"/>
      <w:i/>
      <w:iCs/>
      <w:color w:val="0F4761" w:themeColor="accent1" w:themeShade="BF"/>
      <w:sz w:val="22"/>
    </w:rPr>
  </w:style>
  <w:style w:type="character" w:styleId="IntenseReference">
    <w:name w:val="Intense Reference"/>
    <w:basedOn w:val="DefaultParagraphFont"/>
    <w:uiPriority w:val="32"/>
    <w:qFormat/>
    <w:rsid w:val="00AB088C"/>
    <w:rPr>
      <w:b/>
      <w:bCs/>
      <w:smallCaps/>
      <w:color w:val="0F4761" w:themeColor="accent1" w:themeShade="BF"/>
      <w:spacing w:val="5"/>
    </w:rPr>
  </w:style>
  <w:style w:type="paragraph" w:styleId="Header">
    <w:name w:val="header"/>
    <w:basedOn w:val="Normal"/>
    <w:link w:val="HeaderChar"/>
    <w:uiPriority w:val="99"/>
    <w:unhideWhenUsed/>
    <w:rsid w:val="00893551"/>
    <w:pPr>
      <w:tabs>
        <w:tab w:val="center" w:pos="4419"/>
        <w:tab w:val="right" w:pos="8838"/>
      </w:tabs>
      <w:spacing w:after="0" w:line="240" w:lineRule="auto"/>
    </w:pPr>
  </w:style>
  <w:style w:type="character" w:customStyle="1" w:styleId="HeaderChar">
    <w:name w:val="Header Char"/>
    <w:basedOn w:val="DefaultParagraphFont"/>
    <w:link w:val="Header"/>
    <w:uiPriority w:val="99"/>
    <w:rsid w:val="00893551"/>
    <w:rPr>
      <w:rFonts w:ascii="Calibri" w:hAnsi="Calibri"/>
      <w:sz w:val="22"/>
    </w:rPr>
  </w:style>
  <w:style w:type="paragraph" w:styleId="Footer">
    <w:name w:val="footer"/>
    <w:basedOn w:val="Normal"/>
    <w:link w:val="FooterChar"/>
    <w:uiPriority w:val="99"/>
    <w:unhideWhenUsed/>
    <w:rsid w:val="00893551"/>
    <w:pPr>
      <w:tabs>
        <w:tab w:val="center" w:pos="4419"/>
        <w:tab w:val="right" w:pos="8838"/>
      </w:tabs>
      <w:spacing w:after="0" w:line="240" w:lineRule="auto"/>
    </w:pPr>
  </w:style>
  <w:style w:type="character" w:customStyle="1" w:styleId="FooterChar">
    <w:name w:val="Footer Char"/>
    <w:basedOn w:val="DefaultParagraphFont"/>
    <w:link w:val="Footer"/>
    <w:uiPriority w:val="99"/>
    <w:rsid w:val="00893551"/>
    <w:rPr>
      <w:rFonts w:ascii="Calibri" w:hAnsi="Calibri"/>
      <w:sz w:val="22"/>
    </w:rPr>
  </w:style>
  <w:style w:type="character" w:styleId="Hyperlink">
    <w:name w:val="Hyperlink"/>
    <w:basedOn w:val="DefaultParagraphFont"/>
    <w:uiPriority w:val="99"/>
    <w:unhideWhenUsed/>
    <w:rsid w:val="00350384"/>
    <w:rPr>
      <w:color w:val="467886" w:themeColor="hyperlink"/>
      <w:u w:val="single"/>
    </w:rPr>
  </w:style>
  <w:style w:type="character" w:customStyle="1" w:styleId="UnresolvedMention">
    <w:name w:val="Unresolved Mention"/>
    <w:basedOn w:val="DefaultParagraphFont"/>
    <w:uiPriority w:val="99"/>
    <w:semiHidden/>
    <w:unhideWhenUsed/>
    <w:rsid w:val="00350384"/>
    <w:rPr>
      <w:color w:val="605E5C"/>
      <w:shd w:val="clear" w:color="auto" w:fill="E1DFDD"/>
    </w:rPr>
  </w:style>
  <w:style w:type="paragraph" w:styleId="FootnoteText">
    <w:name w:val="footnote text"/>
    <w:basedOn w:val="Normal"/>
    <w:link w:val="FootnoteTextChar"/>
    <w:uiPriority w:val="99"/>
    <w:semiHidden/>
    <w:unhideWhenUsed/>
    <w:rsid w:val="002F0A2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A2F"/>
    <w:rPr>
      <w:rFonts w:ascii="Calibri" w:hAnsi="Calibri"/>
      <w:sz w:val="20"/>
      <w:szCs w:val="20"/>
    </w:rPr>
  </w:style>
  <w:style w:type="character" w:styleId="FootnoteReference">
    <w:name w:val="footnote reference"/>
    <w:basedOn w:val="DefaultParagraphFont"/>
    <w:uiPriority w:val="99"/>
    <w:semiHidden/>
    <w:unhideWhenUsed/>
    <w:rsid w:val="002F0A2F"/>
    <w:rPr>
      <w:vertAlign w:val="superscript"/>
    </w:rPr>
  </w:style>
  <w:style w:type="paragraph" w:styleId="NormalWeb">
    <w:name w:val="Normal (Web)"/>
    <w:basedOn w:val="Normal"/>
    <w:uiPriority w:val="99"/>
    <w:semiHidden/>
    <w:unhideWhenUsed/>
    <w:rsid w:val="00FA0B97"/>
    <w:rPr>
      <w:rFonts w:ascii="Times New Roman" w:hAnsi="Times New Roman" w:cs="Times New Roman"/>
      <w:sz w:val="24"/>
    </w:rPr>
  </w:style>
  <w:style w:type="character" w:styleId="FollowedHyperlink">
    <w:name w:val="FollowedHyperlink"/>
    <w:basedOn w:val="DefaultParagraphFont"/>
    <w:uiPriority w:val="99"/>
    <w:semiHidden/>
    <w:unhideWhenUsed/>
    <w:rsid w:val="00FA0B97"/>
    <w:rPr>
      <w:color w:val="96607D" w:themeColor="followedHyperlink"/>
      <w:u w:val="single"/>
    </w:rPr>
  </w:style>
  <w:style w:type="character" w:styleId="CommentReference">
    <w:name w:val="annotation reference"/>
    <w:basedOn w:val="DefaultParagraphFont"/>
    <w:uiPriority w:val="99"/>
    <w:semiHidden/>
    <w:unhideWhenUsed/>
    <w:rsid w:val="0064373E"/>
    <w:rPr>
      <w:sz w:val="16"/>
      <w:szCs w:val="16"/>
    </w:rPr>
  </w:style>
  <w:style w:type="paragraph" w:styleId="CommentText">
    <w:name w:val="annotation text"/>
    <w:basedOn w:val="Normal"/>
    <w:link w:val="CommentTextChar"/>
    <w:uiPriority w:val="99"/>
    <w:unhideWhenUsed/>
    <w:rsid w:val="0064373E"/>
    <w:pPr>
      <w:spacing w:line="240" w:lineRule="auto"/>
    </w:pPr>
    <w:rPr>
      <w:sz w:val="20"/>
      <w:szCs w:val="20"/>
    </w:rPr>
  </w:style>
  <w:style w:type="character" w:customStyle="1" w:styleId="CommentTextChar">
    <w:name w:val="Comment Text Char"/>
    <w:basedOn w:val="DefaultParagraphFont"/>
    <w:link w:val="CommentText"/>
    <w:uiPriority w:val="99"/>
    <w:rsid w:val="0064373E"/>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64373E"/>
    <w:rPr>
      <w:b/>
      <w:bCs/>
    </w:rPr>
  </w:style>
  <w:style w:type="character" w:customStyle="1" w:styleId="CommentSubjectChar">
    <w:name w:val="Comment Subject Char"/>
    <w:basedOn w:val="CommentTextChar"/>
    <w:link w:val="CommentSubject"/>
    <w:uiPriority w:val="99"/>
    <w:semiHidden/>
    <w:rsid w:val="0064373E"/>
    <w:rPr>
      <w:rFonts w:ascii="Calibri" w:hAnsi="Calibri"/>
      <w:b/>
      <w:bCs/>
      <w:sz w:val="20"/>
      <w:szCs w:val="20"/>
    </w:rPr>
  </w:style>
  <w:style w:type="paragraph" w:customStyle="1" w:styleId="paragraph">
    <w:name w:val="paragraph"/>
    <w:basedOn w:val="Normal"/>
    <w:rsid w:val="00AE64C9"/>
    <w:pPr>
      <w:spacing w:before="100" w:beforeAutospacing="1" w:after="100" w:afterAutospacing="1" w:line="240" w:lineRule="auto"/>
      <w:jc w:val="left"/>
    </w:pPr>
    <w:rPr>
      <w:rFonts w:ascii="Times New Roman" w:eastAsia="Times New Roman" w:hAnsi="Times New Roman" w:cs="Times New Roman"/>
      <w:kern w:val="0"/>
      <w:sz w:val="24"/>
      <w:lang w:eastAsia="ja-JP"/>
      <w14:ligatures w14:val="none"/>
    </w:rPr>
  </w:style>
  <w:style w:type="character" w:customStyle="1" w:styleId="normaltextrun">
    <w:name w:val="normaltextrun"/>
    <w:basedOn w:val="DefaultParagraphFont"/>
    <w:rsid w:val="00AE64C9"/>
  </w:style>
  <w:style w:type="character" w:customStyle="1" w:styleId="eop">
    <w:name w:val="eop"/>
    <w:basedOn w:val="DefaultParagraphFont"/>
    <w:rsid w:val="00AE6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79628">
      <w:bodyDiv w:val="1"/>
      <w:marLeft w:val="0"/>
      <w:marRight w:val="0"/>
      <w:marTop w:val="0"/>
      <w:marBottom w:val="0"/>
      <w:divBdr>
        <w:top w:val="none" w:sz="0" w:space="0" w:color="auto"/>
        <w:left w:val="none" w:sz="0" w:space="0" w:color="auto"/>
        <w:bottom w:val="none" w:sz="0" w:space="0" w:color="auto"/>
        <w:right w:val="none" w:sz="0" w:space="0" w:color="auto"/>
      </w:divBdr>
      <w:divsChild>
        <w:div w:id="2037539374">
          <w:marLeft w:val="0"/>
          <w:marRight w:val="0"/>
          <w:marTop w:val="0"/>
          <w:marBottom w:val="0"/>
          <w:divBdr>
            <w:top w:val="none" w:sz="0" w:space="0" w:color="auto"/>
            <w:left w:val="none" w:sz="0" w:space="0" w:color="auto"/>
            <w:bottom w:val="none" w:sz="0" w:space="0" w:color="auto"/>
            <w:right w:val="none" w:sz="0" w:space="0" w:color="auto"/>
          </w:divBdr>
        </w:div>
        <w:div w:id="579949576">
          <w:marLeft w:val="0"/>
          <w:marRight w:val="0"/>
          <w:marTop w:val="0"/>
          <w:marBottom w:val="0"/>
          <w:divBdr>
            <w:top w:val="none" w:sz="0" w:space="0" w:color="auto"/>
            <w:left w:val="none" w:sz="0" w:space="0" w:color="auto"/>
            <w:bottom w:val="none" w:sz="0" w:space="0" w:color="auto"/>
            <w:right w:val="none" w:sz="0" w:space="0" w:color="auto"/>
          </w:divBdr>
        </w:div>
        <w:div w:id="1752114449">
          <w:marLeft w:val="0"/>
          <w:marRight w:val="0"/>
          <w:marTop w:val="0"/>
          <w:marBottom w:val="0"/>
          <w:divBdr>
            <w:top w:val="none" w:sz="0" w:space="0" w:color="auto"/>
            <w:left w:val="none" w:sz="0" w:space="0" w:color="auto"/>
            <w:bottom w:val="none" w:sz="0" w:space="0" w:color="auto"/>
            <w:right w:val="none" w:sz="0" w:space="0" w:color="auto"/>
          </w:divBdr>
        </w:div>
      </w:divsChild>
    </w:div>
    <w:div w:id="188953784">
      <w:bodyDiv w:val="1"/>
      <w:marLeft w:val="0"/>
      <w:marRight w:val="0"/>
      <w:marTop w:val="0"/>
      <w:marBottom w:val="0"/>
      <w:divBdr>
        <w:top w:val="none" w:sz="0" w:space="0" w:color="auto"/>
        <w:left w:val="none" w:sz="0" w:space="0" w:color="auto"/>
        <w:bottom w:val="none" w:sz="0" w:space="0" w:color="auto"/>
        <w:right w:val="none" w:sz="0" w:space="0" w:color="auto"/>
      </w:divBdr>
      <w:divsChild>
        <w:div w:id="1756130268">
          <w:marLeft w:val="-720"/>
          <w:marRight w:val="0"/>
          <w:marTop w:val="0"/>
          <w:marBottom w:val="0"/>
          <w:divBdr>
            <w:top w:val="none" w:sz="0" w:space="0" w:color="auto"/>
            <w:left w:val="none" w:sz="0" w:space="0" w:color="auto"/>
            <w:bottom w:val="none" w:sz="0" w:space="0" w:color="auto"/>
            <w:right w:val="none" w:sz="0" w:space="0" w:color="auto"/>
          </w:divBdr>
        </w:div>
      </w:divsChild>
    </w:div>
    <w:div w:id="221450064">
      <w:bodyDiv w:val="1"/>
      <w:marLeft w:val="0"/>
      <w:marRight w:val="0"/>
      <w:marTop w:val="0"/>
      <w:marBottom w:val="0"/>
      <w:divBdr>
        <w:top w:val="none" w:sz="0" w:space="0" w:color="auto"/>
        <w:left w:val="none" w:sz="0" w:space="0" w:color="auto"/>
        <w:bottom w:val="none" w:sz="0" w:space="0" w:color="auto"/>
        <w:right w:val="none" w:sz="0" w:space="0" w:color="auto"/>
      </w:divBdr>
      <w:divsChild>
        <w:div w:id="640502558">
          <w:marLeft w:val="0"/>
          <w:marRight w:val="0"/>
          <w:marTop w:val="0"/>
          <w:marBottom w:val="0"/>
          <w:divBdr>
            <w:top w:val="none" w:sz="0" w:space="0" w:color="auto"/>
            <w:left w:val="none" w:sz="0" w:space="0" w:color="auto"/>
            <w:bottom w:val="none" w:sz="0" w:space="0" w:color="auto"/>
            <w:right w:val="none" w:sz="0" w:space="0" w:color="auto"/>
          </w:divBdr>
        </w:div>
        <w:div w:id="1833795348">
          <w:marLeft w:val="0"/>
          <w:marRight w:val="0"/>
          <w:marTop w:val="0"/>
          <w:marBottom w:val="0"/>
          <w:divBdr>
            <w:top w:val="none" w:sz="0" w:space="0" w:color="auto"/>
            <w:left w:val="none" w:sz="0" w:space="0" w:color="auto"/>
            <w:bottom w:val="none" w:sz="0" w:space="0" w:color="auto"/>
            <w:right w:val="none" w:sz="0" w:space="0" w:color="auto"/>
          </w:divBdr>
        </w:div>
        <w:div w:id="1270241613">
          <w:marLeft w:val="0"/>
          <w:marRight w:val="0"/>
          <w:marTop w:val="0"/>
          <w:marBottom w:val="0"/>
          <w:divBdr>
            <w:top w:val="none" w:sz="0" w:space="0" w:color="auto"/>
            <w:left w:val="none" w:sz="0" w:space="0" w:color="auto"/>
            <w:bottom w:val="none" w:sz="0" w:space="0" w:color="auto"/>
            <w:right w:val="none" w:sz="0" w:space="0" w:color="auto"/>
          </w:divBdr>
        </w:div>
      </w:divsChild>
    </w:div>
    <w:div w:id="348139215">
      <w:bodyDiv w:val="1"/>
      <w:marLeft w:val="0"/>
      <w:marRight w:val="0"/>
      <w:marTop w:val="0"/>
      <w:marBottom w:val="0"/>
      <w:divBdr>
        <w:top w:val="none" w:sz="0" w:space="0" w:color="auto"/>
        <w:left w:val="none" w:sz="0" w:space="0" w:color="auto"/>
        <w:bottom w:val="none" w:sz="0" w:space="0" w:color="auto"/>
        <w:right w:val="none" w:sz="0" w:space="0" w:color="auto"/>
      </w:divBdr>
      <w:divsChild>
        <w:div w:id="1043796356">
          <w:marLeft w:val="-720"/>
          <w:marRight w:val="0"/>
          <w:marTop w:val="0"/>
          <w:marBottom w:val="0"/>
          <w:divBdr>
            <w:top w:val="none" w:sz="0" w:space="0" w:color="auto"/>
            <w:left w:val="none" w:sz="0" w:space="0" w:color="auto"/>
            <w:bottom w:val="none" w:sz="0" w:space="0" w:color="auto"/>
            <w:right w:val="none" w:sz="0" w:space="0" w:color="auto"/>
          </w:divBdr>
        </w:div>
      </w:divsChild>
    </w:div>
    <w:div w:id="522786863">
      <w:bodyDiv w:val="1"/>
      <w:marLeft w:val="0"/>
      <w:marRight w:val="0"/>
      <w:marTop w:val="0"/>
      <w:marBottom w:val="0"/>
      <w:divBdr>
        <w:top w:val="none" w:sz="0" w:space="0" w:color="auto"/>
        <w:left w:val="none" w:sz="0" w:space="0" w:color="auto"/>
        <w:bottom w:val="none" w:sz="0" w:space="0" w:color="auto"/>
        <w:right w:val="none" w:sz="0" w:space="0" w:color="auto"/>
      </w:divBdr>
    </w:div>
    <w:div w:id="886531432">
      <w:bodyDiv w:val="1"/>
      <w:marLeft w:val="0"/>
      <w:marRight w:val="0"/>
      <w:marTop w:val="0"/>
      <w:marBottom w:val="0"/>
      <w:divBdr>
        <w:top w:val="none" w:sz="0" w:space="0" w:color="auto"/>
        <w:left w:val="none" w:sz="0" w:space="0" w:color="auto"/>
        <w:bottom w:val="none" w:sz="0" w:space="0" w:color="auto"/>
        <w:right w:val="none" w:sz="0" w:space="0" w:color="auto"/>
      </w:divBdr>
    </w:div>
    <w:div w:id="1063062481">
      <w:bodyDiv w:val="1"/>
      <w:marLeft w:val="0"/>
      <w:marRight w:val="0"/>
      <w:marTop w:val="0"/>
      <w:marBottom w:val="0"/>
      <w:divBdr>
        <w:top w:val="none" w:sz="0" w:space="0" w:color="auto"/>
        <w:left w:val="none" w:sz="0" w:space="0" w:color="auto"/>
        <w:bottom w:val="none" w:sz="0" w:space="0" w:color="auto"/>
        <w:right w:val="none" w:sz="0" w:space="0" w:color="auto"/>
      </w:divBdr>
    </w:div>
    <w:div w:id="1490175268">
      <w:bodyDiv w:val="1"/>
      <w:marLeft w:val="0"/>
      <w:marRight w:val="0"/>
      <w:marTop w:val="0"/>
      <w:marBottom w:val="0"/>
      <w:divBdr>
        <w:top w:val="none" w:sz="0" w:space="0" w:color="auto"/>
        <w:left w:val="none" w:sz="0" w:space="0" w:color="auto"/>
        <w:bottom w:val="none" w:sz="0" w:space="0" w:color="auto"/>
        <w:right w:val="none" w:sz="0" w:space="0" w:color="auto"/>
      </w:divBdr>
      <w:divsChild>
        <w:div w:id="1437286195">
          <w:marLeft w:val="0"/>
          <w:marRight w:val="0"/>
          <w:marTop w:val="0"/>
          <w:marBottom w:val="0"/>
          <w:divBdr>
            <w:top w:val="none" w:sz="0" w:space="0" w:color="auto"/>
            <w:left w:val="none" w:sz="0" w:space="0" w:color="auto"/>
            <w:bottom w:val="none" w:sz="0" w:space="0" w:color="auto"/>
            <w:right w:val="none" w:sz="0" w:space="0" w:color="auto"/>
          </w:divBdr>
        </w:div>
        <w:div w:id="543635289">
          <w:marLeft w:val="0"/>
          <w:marRight w:val="0"/>
          <w:marTop w:val="0"/>
          <w:marBottom w:val="0"/>
          <w:divBdr>
            <w:top w:val="none" w:sz="0" w:space="0" w:color="auto"/>
            <w:left w:val="none" w:sz="0" w:space="0" w:color="auto"/>
            <w:bottom w:val="none" w:sz="0" w:space="0" w:color="auto"/>
            <w:right w:val="none" w:sz="0" w:space="0" w:color="auto"/>
          </w:divBdr>
        </w:div>
        <w:div w:id="1923098979">
          <w:marLeft w:val="0"/>
          <w:marRight w:val="0"/>
          <w:marTop w:val="0"/>
          <w:marBottom w:val="0"/>
          <w:divBdr>
            <w:top w:val="none" w:sz="0" w:space="0" w:color="auto"/>
            <w:left w:val="none" w:sz="0" w:space="0" w:color="auto"/>
            <w:bottom w:val="none" w:sz="0" w:space="0" w:color="auto"/>
            <w:right w:val="none" w:sz="0" w:space="0" w:color="auto"/>
          </w:divBdr>
        </w:div>
      </w:divsChild>
    </w:div>
    <w:div w:id="1872063578">
      <w:bodyDiv w:val="1"/>
      <w:marLeft w:val="0"/>
      <w:marRight w:val="0"/>
      <w:marTop w:val="0"/>
      <w:marBottom w:val="0"/>
      <w:divBdr>
        <w:top w:val="none" w:sz="0" w:space="0" w:color="auto"/>
        <w:left w:val="none" w:sz="0" w:space="0" w:color="auto"/>
        <w:bottom w:val="none" w:sz="0" w:space="0" w:color="auto"/>
        <w:right w:val="none" w:sz="0" w:space="0" w:color="auto"/>
      </w:divBdr>
      <w:divsChild>
        <w:div w:id="1375351788">
          <w:marLeft w:val="-720"/>
          <w:marRight w:val="0"/>
          <w:marTop w:val="0"/>
          <w:marBottom w:val="0"/>
          <w:divBdr>
            <w:top w:val="none" w:sz="0" w:space="0" w:color="auto"/>
            <w:left w:val="none" w:sz="0" w:space="0" w:color="auto"/>
            <w:bottom w:val="none" w:sz="0" w:space="0" w:color="auto"/>
            <w:right w:val="none" w:sz="0" w:space="0" w:color="auto"/>
          </w:divBdr>
        </w:div>
      </w:divsChild>
    </w:div>
    <w:div w:id="1924676490">
      <w:bodyDiv w:val="1"/>
      <w:marLeft w:val="0"/>
      <w:marRight w:val="0"/>
      <w:marTop w:val="0"/>
      <w:marBottom w:val="0"/>
      <w:divBdr>
        <w:top w:val="none" w:sz="0" w:space="0" w:color="auto"/>
        <w:left w:val="none" w:sz="0" w:space="0" w:color="auto"/>
        <w:bottom w:val="none" w:sz="0" w:space="0" w:color="auto"/>
        <w:right w:val="none" w:sz="0" w:space="0" w:color="auto"/>
      </w:divBdr>
      <w:divsChild>
        <w:div w:id="446244683">
          <w:marLeft w:val="-720"/>
          <w:marRight w:val="0"/>
          <w:marTop w:val="0"/>
          <w:marBottom w:val="0"/>
          <w:divBdr>
            <w:top w:val="none" w:sz="0" w:space="0" w:color="auto"/>
            <w:left w:val="none" w:sz="0" w:space="0" w:color="auto"/>
            <w:bottom w:val="none" w:sz="0" w:space="0" w:color="auto"/>
            <w:right w:val="none" w:sz="0" w:space="0" w:color="auto"/>
          </w:divBdr>
        </w:div>
      </w:divsChild>
    </w:div>
    <w:div w:id="204093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driana.ramirez@bcw-global.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niela.medel@lg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iel.aguilar@lge.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ose.saavedra@bcw-globa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ee390b9-3d14-4aae-8ccb-729b8de059d6">
      <Terms xmlns="http://schemas.microsoft.com/office/infopath/2007/PartnerControls"/>
    </lcf76f155ced4ddcb4097134ff3c332f>
    <ArchiverLinkFileType xmlns="2ee390b9-3d14-4aae-8ccb-729b8de059d6" xsi:nil="true"/>
    <TaxCatchAll xmlns="356fb7ab-2206-429c-923a-3da7320dc9a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99039D493F5D448B1EE34C22A1B8C7" ma:contentTypeVersion="54" ma:contentTypeDescription="Create a new document." ma:contentTypeScope="" ma:versionID="634adf79162f2deca2beabe8b940ca57">
  <xsd:schema xmlns:xsd="http://www.w3.org/2001/XMLSchema" xmlns:xs="http://www.w3.org/2001/XMLSchema" xmlns:p="http://schemas.microsoft.com/office/2006/metadata/properties" xmlns:ns2="2ee390b9-3d14-4aae-8ccb-729b8de059d6" xmlns:ns3="615ced4e-a718-4b63-a01e-3863bf450597" xmlns:ns4="356fb7ab-2206-429c-923a-3da7320dc9ae" targetNamespace="http://schemas.microsoft.com/office/2006/metadata/properties" ma:root="true" ma:fieldsID="1b139bd9e64d9fe528ff1315d94dca18" ns2:_="" ns3:_="" ns4:_="">
    <xsd:import namespace="2ee390b9-3d14-4aae-8ccb-729b8de059d6"/>
    <xsd:import namespace="615ced4e-a718-4b63-a01e-3863bf45059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390b9-3d14-4aae-8ccb-729b8de05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5ced4e-a718-4b63-a01e-3863bf4505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cbcbdc-0a5f-4068-ac62-7b5c7544bf29}" ma:internalName="TaxCatchAll" ma:showField="CatchAllData" ma:web="615ced4e-a718-4b63-a01e-3863bf450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AC5E7-4BAA-4134-8554-265184B6C783}">
  <ds:schemaRefs>
    <ds:schemaRef ds:uri="http://schemas.microsoft.com/sharepoint/v3/contenttype/forms"/>
  </ds:schemaRefs>
</ds:datastoreItem>
</file>

<file path=customXml/itemProps2.xml><?xml version="1.0" encoding="utf-8"?>
<ds:datastoreItem xmlns:ds="http://schemas.openxmlformats.org/officeDocument/2006/customXml" ds:itemID="{F3944CAF-0D64-4B05-BD08-78E9DCA92EFF}">
  <ds:schemaRefs>
    <ds:schemaRef ds:uri="http://schemas.microsoft.com/office/2006/metadata/properties"/>
    <ds:schemaRef ds:uri="http://schemas.microsoft.com/office/infopath/2007/PartnerControls"/>
    <ds:schemaRef ds:uri="2ee390b9-3d14-4aae-8ccb-729b8de059d6"/>
    <ds:schemaRef ds:uri="356fb7ab-2206-429c-923a-3da7320dc9ae"/>
  </ds:schemaRefs>
</ds:datastoreItem>
</file>

<file path=customXml/itemProps3.xml><?xml version="1.0" encoding="utf-8"?>
<ds:datastoreItem xmlns:ds="http://schemas.openxmlformats.org/officeDocument/2006/customXml" ds:itemID="{D216CBC8-8948-4ED0-8306-DCD2164766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390b9-3d14-4aae-8ccb-729b8de059d6"/>
    <ds:schemaRef ds:uri="615ced4e-a718-4b63-a01e-3863bf45059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160E59-395C-47F9-8A5B-5262DEC57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3</Pages>
  <Words>1106</Words>
  <Characters>6611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Ángel Velazquez</dc:creator>
  <cp:keywords/>
  <dc:description/>
  <cp:lastModifiedBy>DANIELA CAROLINA MEDEL/LGEMS CORPORATE COMMUNICATION</cp:lastModifiedBy>
  <cp:revision>22</cp:revision>
  <dcterms:created xsi:type="dcterms:W3CDTF">2025-03-20T19:06:00Z</dcterms:created>
  <dcterms:modified xsi:type="dcterms:W3CDTF">2025-04-11T18:03:00Z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0x010100BF99039D493F5D448B1EE34C22A1B8C7</vt:lpwstr>
  </property>
  <property fmtid="{D5CDD505-2E9C-101B-9397-08002B2CF9AE}" pid="3" name="MediaServiceImageTags">
    <vt:lpwstr/>
  </property>
</Properties>
</file>